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E18E" w14:textId="77777777" w:rsidR="00D061CF" w:rsidRPr="007D69A8" w:rsidRDefault="00D061CF" w:rsidP="00F2458A">
      <w:pPr>
        <w:spacing w:after="0" w:line="240" w:lineRule="auto"/>
        <w:ind w:firstLine="6096"/>
        <w:rPr>
          <w:rFonts w:ascii="Times New Roman" w:hAnsi="Times New Roman" w:cs="Times New Roman"/>
          <w:sz w:val="24"/>
          <w:szCs w:val="24"/>
          <w:lang w:val="lt-LT"/>
        </w:rPr>
      </w:pPr>
      <w:bookmarkStart w:id="0" w:name="_GoBack"/>
      <w:bookmarkEnd w:id="0"/>
      <w:r w:rsidRPr="007D69A8">
        <w:rPr>
          <w:rFonts w:ascii="Times New Roman" w:hAnsi="Times New Roman" w:cs="Times New Roman"/>
          <w:sz w:val="24"/>
          <w:szCs w:val="24"/>
          <w:lang w:val="lt-LT"/>
        </w:rPr>
        <w:t>PATVIRTINTA</w:t>
      </w:r>
    </w:p>
    <w:p w14:paraId="066FF642" w14:textId="77777777" w:rsidR="00202076" w:rsidRPr="007D69A8" w:rsidRDefault="004E534A" w:rsidP="00F2458A">
      <w:pPr>
        <w:spacing w:after="0"/>
        <w:ind w:firstLine="6096"/>
        <w:rPr>
          <w:rFonts w:ascii="Times New Roman" w:hAnsi="Times New Roman" w:cs="Times New Roman"/>
          <w:sz w:val="24"/>
          <w:szCs w:val="24"/>
          <w:lang w:val="lt-LT"/>
        </w:rPr>
      </w:pPr>
      <w:r w:rsidRPr="007D69A8">
        <w:rPr>
          <w:rFonts w:ascii="Times New Roman" w:hAnsi="Times New Roman" w:cs="Times New Roman"/>
          <w:sz w:val="24"/>
          <w:szCs w:val="24"/>
          <w:lang w:val="lt-LT"/>
        </w:rPr>
        <w:t xml:space="preserve">Šiaulių Lieporių </w:t>
      </w:r>
      <w:r w:rsidR="00202076" w:rsidRPr="007D69A8">
        <w:rPr>
          <w:rFonts w:ascii="Times New Roman" w:hAnsi="Times New Roman" w:cs="Times New Roman"/>
          <w:sz w:val="24"/>
          <w:szCs w:val="24"/>
          <w:lang w:val="lt-LT"/>
        </w:rPr>
        <w:t>gimnazijos</w:t>
      </w:r>
    </w:p>
    <w:p w14:paraId="1046E426" w14:textId="77777777" w:rsidR="00D061CF" w:rsidRPr="007D69A8" w:rsidRDefault="007D69A8" w:rsidP="00F2458A">
      <w:pPr>
        <w:spacing w:after="0"/>
        <w:ind w:firstLine="6096"/>
        <w:rPr>
          <w:rFonts w:ascii="Times New Roman" w:hAnsi="Times New Roman" w:cs="Times New Roman"/>
          <w:sz w:val="24"/>
          <w:szCs w:val="24"/>
          <w:lang w:val="lt-LT"/>
        </w:rPr>
      </w:pPr>
      <w:r>
        <w:rPr>
          <w:rFonts w:ascii="Times New Roman" w:hAnsi="Times New Roman" w:cs="Times New Roman"/>
          <w:sz w:val="24"/>
          <w:szCs w:val="24"/>
          <w:lang w:val="lt-LT"/>
        </w:rPr>
        <w:t>d</w:t>
      </w:r>
      <w:r w:rsidR="000E370C" w:rsidRPr="007D69A8">
        <w:rPr>
          <w:rFonts w:ascii="Times New Roman" w:hAnsi="Times New Roman" w:cs="Times New Roman"/>
          <w:sz w:val="24"/>
          <w:szCs w:val="24"/>
          <w:lang w:val="lt-LT"/>
        </w:rPr>
        <w:t>irektoriaus 2022</w:t>
      </w:r>
      <w:r w:rsidR="00D061CF" w:rsidRPr="007D69A8">
        <w:rPr>
          <w:rFonts w:ascii="Times New Roman" w:hAnsi="Times New Roman" w:cs="Times New Roman"/>
          <w:sz w:val="24"/>
          <w:szCs w:val="24"/>
          <w:lang w:val="lt-LT"/>
        </w:rPr>
        <w:t xml:space="preserve"> m. </w:t>
      </w:r>
      <w:r w:rsidR="009B3019" w:rsidRPr="007D69A8">
        <w:rPr>
          <w:rFonts w:ascii="Times New Roman" w:hAnsi="Times New Roman" w:cs="Times New Roman"/>
          <w:sz w:val="24"/>
          <w:szCs w:val="24"/>
          <w:lang w:val="lt-LT"/>
        </w:rPr>
        <w:t>lapkričio</w:t>
      </w:r>
      <w:r w:rsidR="00D061CF" w:rsidRPr="007D69A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14 </w:t>
      </w:r>
      <w:r w:rsidR="00D061CF" w:rsidRPr="007D69A8">
        <w:rPr>
          <w:rFonts w:ascii="Times New Roman" w:hAnsi="Times New Roman" w:cs="Times New Roman"/>
          <w:sz w:val="24"/>
          <w:szCs w:val="24"/>
          <w:lang w:val="lt-LT"/>
        </w:rPr>
        <w:t>d.</w:t>
      </w:r>
    </w:p>
    <w:p w14:paraId="0AAB32B1" w14:textId="77777777" w:rsidR="00D061CF" w:rsidRPr="007D69A8" w:rsidRDefault="007D69A8" w:rsidP="00F2458A">
      <w:pPr>
        <w:spacing w:after="0"/>
        <w:ind w:firstLine="6096"/>
        <w:rPr>
          <w:rFonts w:ascii="Times New Roman" w:hAnsi="Times New Roman" w:cs="Times New Roman"/>
          <w:sz w:val="24"/>
          <w:szCs w:val="24"/>
          <w:lang w:val="lt-LT"/>
        </w:rPr>
      </w:pPr>
      <w:r>
        <w:rPr>
          <w:rFonts w:ascii="Times New Roman" w:hAnsi="Times New Roman" w:cs="Times New Roman"/>
          <w:sz w:val="24"/>
          <w:szCs w:val="24"/>
          <w:lang w:val="lt-LT"/>
        </w:rPr>
        <w:t>į</w:t>
      </w:r>
      <w:r w:rsidR="00D061CF" w:rsidRPr="007D69A8">
        <w:rPr>
          <w:rFonts w:ascii="Times New Roman" w:hAnsi="Times New Roman" w:cs="Times New Roman"/>
          <w:sz w:val="24"/>
          <w:szCs w:val="24"/>
          <w:lang w:val="lt-LT"/>
        </w:rPr>
        <w:t>sakymu Nr.</w:t>
      </w:r>
      <w:r>
        <w:rPr>
          <w:rFonts w:ascii="Times New Roman" w:hAnsi="Times New Roman" w:cs="Times New Roman"/>
          <w:sz w:val="24"/>
          <w:szCs w:val="24"/>
          <w:lang w:val="lt-LT"/>
        </w:rPr>
        <w:t xml:space="preserve"> V-171</w:t>
      </w:r>
    </w:p>
    <w:p w14:paraId="64C45C35" w14:textId="77777777" w:rsidR="00D061CF" w:rsidRDefault="00D061CF">
      <w:pPr>
        <w:rPr>
          <w:rFonts w:ascii="Times New Roman" w:hAnsi="Times New Roman" w:cs="Times New Roman"/>
          <w:sz w:val="24"/>
          <w:szCs w:val="24"/>
        </w:rPr>
      </w:pPr>
    </w:p>
    <w:p w14:paraId="5C124806" w14:textId="77777777" w:rsidR="000E370C" w:rsidRDefault="000E370C">
      <w:pPr>
        <w:rPr>
          <w:rFonts w:ascii="Times New Roman" w:hAnsi="Times New Roman" w:cs="Times New Roman"/>
          <w:sz w:val="24"/>
          <w:szCs w:val="24"/>
        </w:rPr>
      </w:pPr>
    </w:p>
    <w:p w14:paraId="4462082A" w14:textId="77777777" w:rsidR="000E370C" w:rsidRDefault="000E370C">
      <w:pPr>
        <w:rPr>
          <w:rFonts w:ascii="Times New Roman" w:hAnsi="Times New Roman" w:cs="Times New Roman"/>
          <w:sz w:val="24"/>
          <w:szCs w:val="24"/>
        </w:rPr>
      </w:pPr>
    </w:p>
    <w:p w14:paraId="7FE00201" w14:textId="77777777" w:rsidR="000E370C" w:rsidRDefault="000E370C">
      <w:pPr>
        <w:rPr>
          <w:rFonts w:ascii="Times New Roman" w:hAnsi="Times New Roman" w:cs="Times New Roman"/>
          <w:sz w:val="24"/>
          <w:szCs w:val="24"/>
        </w:rPr>
      </w:pPr>
    </w:p>
    <w:p w14:paraId="4FB9DCE5" w14:textId="77777777" w:rsidR="000E370C" w:rsidRDefault="000E370C">
      <w:pPr>
        <w:rPr>
          <w:rFonts w:ascii="Times New Roman" w:hAnsi="Times New Roman" w:cs="Times New Roman"/>
          <w:sz w:val="24"/>
          <w:szCs w:val="24"/>
        </w:rPr>
      </w:pPr>
    </w:p>
    <w:p w14:paraId="285C12D6" w14:textId="77777777" w:rsidR="000E370C" w:rsidRDefault="000E370C">
      <w:pPr>
        <w:rPr>
          <w:rFonts w:ascii="Times New Roman" w:hAnsi="Times New Roman" w:cs="Times New Roman"/>
          <w:sz w:val="24"/>
          <w:szCs w:val="24"/>
        </w:rPr>
      </w:pPr>
    </w:p>
    <w:p w14:paraId="6F4B66D1" w14:textId="77777777" w:rsidR="000E370C" w:rsidRDefault="000E370C">
      <w:pPr>
        <w:rPr>
          <w:rFonts w:ascii="Times New Roman" w:hAnsi="Times New Roman" w:cs="Times New Roman"/>
          <w:sz w:val="24"/>
          <w:szCs w:val="24"/>
        </w:rPr>
      </w:pPr>
    </w:p>
    <w:p w14:paraId="3AB46047" w14:textId="77777777" w:rsidR="00037B8F" w:rsidRDefault="00037B8F">
      <w:pPr>
        <w:rPr>
          <w:rFonts w:ascii="Times New Roman" w:hAnsi="Times New Roman" w:cs="Times New Roman"/>
          <w:sz w:val="24"/>
          <w:szCs w:val="24"/>
        </w:rPr>
      </w:pPr>
    </w:p>
    <w:p w14:paraId="34DE637A" w14:textId="77777777" w:rsidR="000E370C" w:rsidRPr="00073C6D" w:rsidRDefault="000E370C">
      <w:pPr>
        <w:rPr>
          <w:rFonts w:ascii="Times New Roman" w:hAnsi="Times New Roman" w:cs="Times New Roman"/>
          <w:sz w:val="28"/>
          <w:szCs w:val="24"/>
        </w:rPr>
      </w:pPr>
    </w:p>
    <w:p w14:paraId="529B176F" w14:textId="77777777" w:rsidR="001B0D85" w:rsidRPr="001B0D85" w:rsidRDefault="004E534A" w:rsidP="00BF2032">
      <w:pPr>
        <w:spacing w:after="0" w:line="240" w:lineRule="auto"/>
        <w:jc w:val="center"/>
        <w:rPr>
          <w:rFonts w:ascii="Times New Roman" w:hAnsi="Times New Roman" w:cs="Times New Roman"/>
          <w:b/>
          <w:sz w:val="36"/>
          <w:szCs w:val="24"/>
          <w:lang w:val="lt-LT"/>
        </w:rPr>
      </w:pPr>
      <w:r>
        <w:rPr>
          <w:rFonts w:ascii="Times New Roman" w:hAnsi="Times New Roman" w:cs="Times New Roman"/>
          <w:b/>
          <w:sz w:val="36"/>
          <w:szCs w:val="24"/>
          <w:lang w:val="lt-LT"/>
        </w:rPr>
        <w:t xml:space="preserve">ŠIAULIŲ LIEPORIŲ </w:t>
      </w:r>
      <w:r w:rsidR="001B0D85" w:rsidRPr="001B0D85">
        <w:rPr>
          <w:rFonts w:ascii="Times New Roman" w:hAnsi="Times New Roman" w:cs="Times New Roman"/>
          <w:b/>
          <w:sz w:val="36"/>
          <w:szCs w:val="24"/>
          <w:lang w:val="lt-LT"/>
        </w:rPr>
        <w:t>GIMNAZIJOS</w:t>
      </w:r>
    </w:p>
    <w:p w14:paraId="22DEEE8B" w14:textId="77777777" w:rsidR="000E370C" w:rsidRPr="00073C6D" w:rsidRDefault="000E370C" w:rsidP="00BF2032">
      <w:pPr>
        <w:spacing w:after="0" w:line="240" w:lineRule="auto"/>
        <w:jc w:val="center"/>
        <w:rPr>
          <w:rFonts w:ascii="Times New Roman" w:hAnsi="Times New Roman" w:cs="Times New Roman"/>
          <w:b/>
          <w:sz w:val="36"/>
          <w:szCs w:val="24"/>
        </w:rPr>
      </w:pPr>
      <w:r w:rsidRPr="00073C6D">
        <w:rPr>
          <w:rFonts w:ascii="Times New Roman" w:hAnsi="Times New Roman" w:cs="Times New Roman"/>
          <w:b/>
          <w:sz w:val="36"/>
          <w:szCs w:val="24"/>
        </w:rPr>
        <w:t>SMURTO</w:t>
      </w:r>
      <w:r w:rsidR="00BF3270" w:rsidRPr="00073C6D">
        <w:rPr>
          <w:rFonts w:ascii="Times New Roman" w:hAnsi="Times New Roman" w:cs="Times New Roman"/>
          <w:b/>
          <w:sz w:val="36"/>
          <w:szCs w:val="24"/>
        </w:rPr>
        <w:t xml:space="preserve"> IR PRIEKABIAVIMO PREVENCIJOS P</w:t>
      </w:r>
      <w:r w:rsidRPr="00073C6D">
        <w:rPr>
          <w:rFonts w:ascii="Times New Roman" w:hAnsi="Times New Roman" w:cs="Times New Roman"/>
          <w:b/>
          <w:sz w:val="36"/>
          <w:szCs w:val="24"/>
        </w:rPr>
        <w:t>OLITIKA</w:t>
      </w:r>
    </w:p>
    <w:p w14:paraId="5D720F94" w14:textId="77777777" w:rsidR="00D061CF" w:rsidRDefault="00D061CF">
      <w:pPr>
        <w:rPr>
          <w:rFonts w:ascii="Times New Roman" w:hAnsi="Times New Roman" w:cs="Times New Roman"/>
          <w:sz w:val="24"/>
          <w:szCs w:val="24"/>
        </w:rPr>
      </w:pPr>
    </w:p>
    <w:p w14:paraId="7BCC8CBC" w14:textId="77777777" w:rsidR="00D061CF" w:rsidRDefault="00D061CF">
      <w:pPr>
        <w:rPr>
          <w:rFonts w:ascii="Times New Roman" w:hAnsi="Times New Roman" w:cs="Times New Roman"/>
          <w:sz w:val="24"/>
          <w:szCs w:val="24"/>
        </w:rPr>
      </w:pPr>
    </w:p>
    <w:p w14:paraId="713FFEAE" w14:textId="77777777" w:rsidR="00D061CF" w:rsidRDefault="00D061CF">
      <w:pPr>
        <w:rPr>
          <w:rFonts w:ascii="Times New Roman" w:hAnsi="Times New Roman" w:cs="Times New Roman"/>
          <w:sz w:val="24"/>
          <w:szCs w:val="24"/>
        </w:rPr>
      </w:pPr>
    </w:p>
    <w:p w14:paraId="3F1A591D" w14:textId="77777777" w:rsidR="00D061CF" w:rsidRDefault="00D061CF">
      <w:pPr>
        <w:rPr>
          <w:rFonts w:ascii="Times New Roman" w:hAnsi="Times New Roman" w:cs="Times New Roman"/>
          <w:sz w:val="24"/>
          <w:szCs w:val="24"/>
        </w:rPr>
      </w:pPr>
    </w:p>
    <w:p w14:paraId="70D989C5" w14:textId="77777777" w:rsidR="00D061CF" w:rsidRDefault="00D061CF">
      <w:pPr>
        <w:rPr>
          <w:rFonts w:ascii="Times New Roman" w:hAnsi="Times New Roman" w:cs="Times New Roman"/>
          <w:sz w:val="24"/>
          <w:szCs w:val="24"/>
        </w:rPr>
      </w:pPr>
    </w:p>
    <w:p w14:paraId="64873B68" w14:textId="77777777" w:rsidR="00D061CF" w:rsidRDefault="00D061CF">
      <w:pPr>
        <w:rPr>
          <w:rFonts w:ascii="Times New Roman" w:hAnsi="Times New Roman" w:cs="Times New Roman"/>
          <w:sz w:val="24"/>
          <w:szCs w:val="24"/>
        </w:rPr>
      </w:pPr>
    </w:p>
    <w:p w14:paraId="32FEF3E7" w14:textId="77777777" w:rsidR="001B0D85" w:rsidRDefault="001B0D85">
      <w:pPr>
        <w:rPr>
          <w:rFonts w:ascii="Times New Roman" w:hAnsi="Times New Roman" w:cs="Times New Roman"/>
          <w:sz w:val="24"/>
          <w:szCs w:val="24"/>
        </w:rPr>
      </w:pPr>
    </w:p>
    <w:p w14:paraId="79DFA6B4" w14:textId="77777777" w:rsidR="00D061CF" w:rsidRDefault="00D061CF">
      <w:pPr>
        <w:rPr>
          <w:rFonts w:ascii="Times New Roman" w:hAnsi="Times New Roman" w:cs="Times New Roman"/>
          <w:sz w:val="24"/>
          <w:szCs w:val="24"/>
        </w:rPr>
      </w:pPr>
    </w:p>
    <w:p w14:paraId="140B33AA" w14:textId="77777777" w:rsidR="00D061CF" w:rsidRDefault="00D061CF">
      <w:pPr>
        <w:rPr>
          <w:rFonts w:ascii="Times New Roman" w:hAnsi="Times New Roman" w:cs="Times New Roman"/>
          <w:sz w:val="24"/>
          <w:szCs w:val="24"/>
        </w:rPr>
      </w:pPr>
    </w:p>
    <w:p w14:paraId="0CC9C65F" w14:textId="77777777" w:rsidR="00EA7870" w:rsidRDefault="00EA7870">
      <w:pPr>
        <w:rPr>
          <w:rFonts w:ascii="Times New Roman" w:hAnsi="Times New Roman" w:cs="Times New Roman"/>
          <w:sz w:val="24"/>
          <w:szCs w:val="24"/>
        </w:rPr>
      </w:pPr>
    </w:p>
    <w:p w14:paraId="33CBD42C" w14:textId="77777777" w:rsidR="00D061CF" w:rsidRDefault="00D061CF">
      <w:pPr>
        <w:rPr>
          <w:rFonts w:ascii="Times New Roman" w:hAnsi="Times New Roman" w:cs="Times New Roman"/>
          <w:sz w:val="24"/>
          <w:szCs w:val="24"/>
        </w:rPr>
      </w:pPr>
    </w:p>
    <w:p w14:paraId="2D977586" w14:textId="77777777" w:rsidR="00D061CF" w:rsidRDefault="00D061CF">
      <w:pPr>
        <w:rPr>
          <w:rFonts w:ascii="Times New Roman" w:hAnsi="Times New Roman" w:cs="Times New Roman"/>
          <w:sz w:val="24"/>
          <w:szCs w:val="24"/>
        </w:rPr>
      </w:pPr>
    </w:p>
    <w:p w14:paraId="268471D8" w14:textId="77777777" w:rsidR="00AA03D7" w:rsidRDefault="00AA03D7">
      <w:pPr>
        <w:rPr>
          <w:rFonts w:ascii="Times New Roman" w:hAnsi="Times New Roman" w:cs="Times New Roman"/>
          <w:sz w:val="24"/>
          <w:szCs w:val="24"/>
        </w:rPr>
      </w:pPr>
    </w:p>
    <w:p w14:paraId="42102EFB" w14:textId="77777777" w:rsidR="0008472C" w:rsidRDefault="0008472C" w:rsidP="000E370C">
      <w:pPr>
        <w:spacing w:after="0"/>
        <w:jc w:val="center"/>
        <w:rPr>
          <w:rFonts w:ascii="Times New Roman" w:hAnsi="Times New Roman" w:cs="Times New Roman"/>
          <w:sz w:val="24"/>
          <w:szCs w:val="24"/>
        </w:rPr>
      </w:pPr>
    </w:p>
    <w:p w14:paraId="01E71FEA" w14:textId="77777777" w:rsidR="00BF2032" w:rsidRDefault="00BF2032" w:rsidP="000E370C">
      <w:pPr>
        <w:spacing w:after="0"/>
        <w:jc w:val="center"/>
        <w:rPr>
          <w:rFonts w:ascii="Times New Roman" w:hAnsi="Times New Roman" w:cs="Times New Roman"/>
          <w:sz w:val="24"/>
          <w:szCs w:val="24"/>
        </w:rPr>
      </w:pPr>
    </w:p>
    <w:p w14:paraId="1AC0077C" w14:textId="77777777" w:rsidR="00BF2032" w:rsidRDefault="00BF2032" w:rsidP="000E370C">
      <w:pPr>
        <w:spacing w:after="0"/>
        <w:jc w:val="center"/>
        <w:rPr>
          <w:rFonts w:ascii="Times New Roman" w:hAnsi="Times New Roman" w:cs="Times New Roman"/>
          <w:sz w:val="24"/>
          <w:szCs w:val="24"/>
        </w:rPr>
      </w:pPr>
    </w:p>
    <w:p w14:paraId="53EBF1B8" w14:textId="77777777" w:rsidR="0008472C" w:rsidRDefault="0008472C" w:rsidP="000E370C">
      <w:pPr>
        <w:spacing w:after="0"/>
        <w:jc w:val="center"/>
        <w:rPr>
          <w:rFonts w:ascii="Times New Roman" w:hAnsi="Times New Roman" w:cs="Times New Roman"/>
          <w:sz w:val="24"/>
          <w:szCs w:val="24"/>
        </w:rPr>
      </w:pPr>
    </w:p>
    <w:p w14:paraId="1DA5103D" w14:textId="77777777" w:rsidR="00D061CF" w:rsidRDefault="001B0D85" w:rsidP="000E370C">
      <w:pPr>
        <w:spacing w:after="0"/>
        <w:jc w:val="center"/>
        <w:rPr>
          <w:rFonts w:ascii="Times New Roman" w:hAnsi="Times New Roman" w:cs="Times New Roman"/>
          <w:sz w:val="24"/>
          <w:szCs w:val="24"/>
        </w:rPr>
      </w:pPr>
      <w:r>
        <w:rPr>
          <w:rFonts w:ascii="Times New Roman" w:hAnsi="Times New Roman" w:cs="Times New Roman"/>
          <w:sz w:val="24"/>
          <w:szCs w:val="24"/>
        </w:rPr>
        <w:t>Šiauliai</w:t>
      </w:r>
    </w:p>
    <w:p w14:paraId="606CB951" w14:textId="77777777" w:rsidR="00D061CF" w:rsidRDefault="000E370C" w:rsidP="00FB6B90">
      <w:pPr>
        <w:jc w:val="center"/>
        <w:rPr>
          <w:rFonts w:ascii="Times New Roman" w:hAnsi="Times New Roman" w:cs="Times New Roman"/>
          <w:sz w:val="24"/>
          <w:szCs w:val="24"/>
        </w:rPr>
      </w:pPr>
      <w:r>
        <w:rPr>
          <w:rFonts w:ascii="Times New Roman" w:hAnsi="Times New Roman" w:cs="Times New Roman"/>
          <w:sz w:val="24"/>
          <w:szCs w:val="24"/>
        </w:rPr>
        <w:t>2022</w:t>
      </w:r>
    </w:p>
    <w:sdt>
      <w:sdtPr>
        <w:rPr>
          <w:rFonts w:asciiTheme="minorHAnsi" w:eastAsiaTheme="minorHAnsi" w:hAnsiTheme="minorHAnsi" w:cstheme="minorBidi"/>
          <w:color w:val="auto"/>
          <w:sz w:val="22"/>
          <w:szCs w:val="22"/>
          <w:lang w:val="en-GB"/>
        </w:rPr>
        <w:id w:val="-1354644250"/>
        <w:docPartObj>
          <w:docPartGallery w:val="Table of Contents"/>
          <w:docPartUnique/>
        </w:docPartObj>
      </w:sdtPr>
      <w:sdtEndPr>
        <w:rPr>
          <w:b/>
          <w:bCs/>
          <w:noProof/>
        </w:rPr>
      </w:sdtEndPr>
      <w:sdtContent>
        <w:p w14:paraId="460E4B5E" w14:textId="77777777" w:rsidR="00D061CF" w:rsidRPr="00873133" w:rsidRDefault="00D061CF" w:rsidP="00D061CF">
          <w:pPr>
            <w:pStyle w:val="Turinioantrat"/>
            <w:jc w:val="center"/>
            <w:rPr>
              <w:rFonts w:ascii="Times New Roman" w:hAnsi="Times New Roman" w:cs="Times New Roman"/>
              <w:b/>
              <w:color w:val="auto"/>
              <w:sz w:val="28"/>
              <w:szCs w:val="24"/>
            </w:rPr>
          </w:pPr>
          <w:r w:rsidRPr="00873133">
            <w:rPr>
              <w:rFonts w:ascii="Times New Roman" w:hAnsi="Times New Roman" w:cs="Times New Roman"/>
              <w:b/>
              <w:color w:val="auto"/>
              <w:sz w:val="28"/>
              <w:szCs w:val="24"/>
            </w:rPr>
            <w:t>TURINYS</w:t>
          </w:r>
        </w:p>
        <w:p w14:paraId="2D6E210D" w14:textId="77777777" w:rsidR="00D249D6" w:rsidRPr="00BF3270" w:rsidRDefault="00D249D6" w:rsidP="00D249D6">
          <w:pPr>
            <w:rPr>
              <w:rFonts w:ascii="Times New Roman" w:hAnsi="Times New Roman" w:cs="Times New Roman"/>
              <w:lang w:val="en-US"/>
            </w:rPr>
          </w:pPr>
        </w:p>
        <w:p w14:paraId="74F6C9A2" w14:textId="2C359701" w:rsidR="000944C9" w:rsidRPr="000944C9" w:rsidRDefault="00D061CF">
          <w:pPr>
            <w:pStyle w:val="Turinys1"/>
            <w:tabs>
              <w:tab w:val="left" w:pos="440"/>
              <w:tab w:val="right" w:leader="dot" w:pos="9628"/>
            </w:tabs>
            <w:rPr>
              <w:rFonts w:ascii="Times New Roman" w:eastAsiaTheme="minorEastAsia" w:hAnsi="Times New Roman" w:cs="Times New Roman"/>
              <w:noProof/>
              <w:sz w:val="24"/>
              <w:lang w:val="lt-LT" w:eastAsia="lt-LT"/>
            </w:rPr>
          </w:pPr>
          <w:r w:rsidRPr="0094140D">
            <w:rPr>
              <w:rFonts w:ascii="Times New Roman" w:hAnsi="Times New Roman" w:cs="Times New Roman"/>
              <w:sz w:val="24"/>
              <w:szCs w:val="24"/>
            </w:rPr>
            <w:fldChar w:fldCharType="begin"/>
          </w:r>
          <w:r w:rsidRPr="0094140D">
            <w:rPr>
              <w:rFonts w:ascii="Times New Roman" w:hAnsi="Times New Roman" w:cs="Times New Roman"/>
              <w:sz w:val="24"/>
              <w:szCs w:val="24"/>
            </w:rPr>
            <w:instrText xml:space="preserve"> TOC \o "1-3" \h \z \u </w:instrText>
          </w:r>
          <w:r w:rsidRPr="0094140D">
            <w:rPr>
              <w:rFonts w:ascii="Times New Roman" w:hAnsi="Times New Roman" w:cs="Times New Roman"/>
              <w:sz w:val="24"/>
              <w:szCs w:val="24"/>
            </w:rPr>
            <w:fldChar w:fldCharType="separate"/>
          </w:r>
          <w:hyperlink w:anchor="_Toc119481596" w:history="1">
            <w:r w:rsidR="000944C9" w:rsidRPr="000944C9">
              <w:rPr>
                <w:rStyle w:val="Hipersaitas"/>
                <w:rFonts w:ascii="Times New Roman" w:hAnsi="Times New Roman" w:cs="Times New Roman"/>
                <w:b/>
                <w:noProof/>
                <w:sz w:val="24"/>
              </w:rPr>
              <w:t>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BENDROSIOS NUOSTATOS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_Toc119481596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3</w:t>
            </w:r>
            <w:r w:rsidR="000944C9" w:rsidRPr="000944C9">
              <w:rPr>
                <w:rFonts w:ascii="Times New Roman" w:hAnsi="Times New Roman" w:cs="Times New Roman"/>
                <w:noProof/>
                <w:webHidden/>
                <w:sz w:val="24"/>
              </w:rPr>
              <w:fldChar w:fldCharType="end"/>
            </w:r>
          </w:hyperlink>
        </w:p>
        <w:p w14:paraId="3AA24ADB" w14:textId="553CF745"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597" w:history="1">
            <w:r w:rsidR="000944C9" w:rsidRPr="000944C9">
              <w:rPr>
                <w:rStyle w:val="Hipersaitas"/>
                <w:rFonts w:ascii="Times New Roman" w:hAnsi="Times New Roman" w:cs="Times New Roman"/>
                <w:b/>
                <w:noProof/>
                <w:sz w:val="24"/>
              </w:rPr>
              <w:t>II.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POLITIKOJE VARTOJAMOS SĄVOKOS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_Toc119481597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3</w:t>
            </w:r>
            <w:r w:rsidR="000944C9" w:rsidRPr="000944C9">
              <w:rPr>
                <w:rFonts w:ascii="Times New Roman" w:hAnsi="Times New Roman" w:cs="Times New Roman"/>
                <w:noProof/>
                <w:webHidden/>
                <w:sz w:val="24"/>
              </w:rPr>
              <w:fldChar w:fldCharType="end"/>
            </w:r>
          </w:hyperlink>
        </w:p>
        <w:p w14:paraId="7F1E88E6" w14:textId="20280496"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598" w:history="1">
            <w:r w:rsidR="000944C9" w:rsidRPr="000944C9">
              <w:rPr>
                <w:rStyle w:val="Hipersaitas"/>
                <w:rFonts w:ascii="Times New Roman" w:hAnsi="Times New Roman" w:cs="Times New Roman"/>
                <w:b/>
                <w:noProof/>
                <w:sz w:val="24"/>
              </w:rPr>
              <w:t>III.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SMURTO IR PRIEKABIAVIMO APLINKOS APIBRĖŽIMAS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_Toc119481598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4</w:t>
            </w:r>
            <w:r w:rsidR="000944C9" w:rsidRPr="000944C9">
              <w:rPr>
                <w:rFonts w:ascii="Times New Roman" w:hAnsi="Times New Roman" w:cs="Times New Roman"/>
                <w:noProof/>
                <w:webHidden/>
                <w:sz w:val="24"/>
              </w:rPr>
              <w:fldChar w:fldCharType="end"/>
            </w:r>
          </w:hyperlink>
        </w:p>
        <w:p w14:paraId="5176DB7C" w14:textId="7AB242F6"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599" w:history="1">
            <w:r w:rsidR="000944C9" w:rsidRPr="000944C9">
              <w:rPr>
                <w:rStyle w:val="Hipersaitas"/>
                <w:rFonts w:ascii="Times New Roman" w:eastAsia="Times New Roman" w:hAnsi="Times New Roman" w:cs="Times New Roman"/>
                <w:b/>
                <w:noProof/>
                <w:sz w:val="24"/>
                <w:lang w:val="lt-LT" w:eastAsia="lt-LT"/>
              </w:rPr>
              <w:t>IV.</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eastAsia="Times New Roman" w:hAnsi="Times New Roman" w:cs="Times New Roman"/>
                <w:b/>
                <w:noProof/>
                <w:sz w:val="24"/>
                <w:lang w:val="lt-LT" w:eastAsia="lt-LT"/>
              </w:rPr>
              <w:t>SMURTO IR PRIEKABIAVIMO ATPAŽINIMAS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_Toc119481599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4</w:t>
            </w:r>
            <w:r w:rsidR="000944C9" w:rsidRPr="000944C9">
              <w:rPr>
                <w:rFonts w:ascii="Times New Roman" w:hAnsi="Times New Roman" w:cs="Times New Roman"/>
                <w:noProof/>
                <w:webHidden/>
                <w:sz w:val="24"/>
              </w:rPr>
              <w:fldChar w:fldCharType="end"/>
            </w:r>
          </w:hyperlink>
        </w:p>
        <w:p w14:paraId="57CF0EAB" w14:textId="137879DF" w:rsidR="000944C9" w:rsidRPr="000944C9" w:rsidRDefault="00281E57">
          <w:pPr>
            <w:pStyle w:val="Turinys1"/>
            <w:tabs>
              <w:tab w:val="left" w:pos="440"/>
              <w:tab w:val="right" w:leader="dot" w:pos="9628"/>
            </w:tabs>
            <w:rPr>
              <w:rFonts w:ascii="Times New Roman" w:eastAsiaTheme="minorEastAsia" w:hAnsi="Times New Roman" w:cs="Times New Roman"/>
              <w:noProof/>
              <w:sz w:val="24"/>
              <w:lang w:val="lt-LT" w:eastAsia="lt-LT"/>
            </w:rPr>
          </w:pPr>
          <w:hyperlink w:anchor="_Toc119481600" w:history="1">
            <w:r w:rsidR="000944C9" w:rsidRPr="000944C9">
              <w:rPr>
                <w:rStyle w:val="Hipersaitas"/>
                <w:rFonts w:ascii="Times New Roman" w:eastAsia="Times New Roman" w:hAnsi="Times New Roman" w:cs="Times New Roman"/>
                <w:b/>
                <w:noProof/>
                <w:sz w:val="24"/>
                <w:lang w:val="lt-LT" w:eastAsia="lt-LT"/>
              </w:rPr>
              <w:t>V.</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eastAsia="Times New Roman" w:hAnsi="Times New Roman" w:cs="Times New Roman"/>
                <w:b/>
                <w:noProof/>
                <w:sz w:val="24"/>
                <w:lang w:val="lt-LT" w:eastAsia="lt-LT"/>
              </w:rPr>
              <w:t>DARBDAVIO VEIKSMAI SIEKIANT IŠVENGTI SMURTO IR PRIEKABIAVIMO ATVEJŲ ĮSTAIGOJE, BEI SUTEIKTI PAGALBĄ DARBUOTOJAMS PATYRUSIEMS SMURTĄ AR PRIEKABIAVIMĄ</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_Toc119481600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5</w:t>
            </w:r>
            <w:r w:rsidR="000944C9" w:rsidRPr="000944C9">
              <w:rPr>
                <w:rFonts w:ascii="Times New Roman" w:hAnsi="Times New Roman" w:cs="Times New Roman"/>
                <w:noProof/>
                <w:webHidden/>
                <w:sz w:val="24"/>
              </w:rPr>
              <w:fldChar w:fldCharType="end"/>
            </w:r>
          </w:hyperlink>
        </w:p>
        <w:p w14:paraId="3D72A22B" w14:textId="58DB2A91"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601" w:history="1">
            <w:r w:rsidR="000944C9" w:rsidRPr="000944C9">
              <w:rPr>
                <w:rStyle w:val="Hipersaitas"/>
                <w:rFonts w:ascii="Times New Roman" w:hAnsi="Times New Roman" w:cs="Times New Roman"/>
                <w:b/>
                <w:noProof/>
                <w:sz w:val="24"/>
              </w:rPr>
              <w:t>VI.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PRANEŠIMO APIE SMURTO IR PRIEKABIAVIMO ATVEJUS TYRIMO PROCESAS IR PATEIKIMO TVARKA</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_Toc119481601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5</w:t>
            </w:r>
            <w:r w:rsidR="000944C9" w:rsidRPr="000944C9">
              <w:rPr>
                <w:rFonts w:ascii="Times New Roman" w:hAnsi="Times New Roman" w:cs="Times New Roman"/>
                <w:noProof/>
                <w:webHidden/>
                <w:sz w:val="24"/>
              </w:rPr>
              <w:fldChar w:fldCharType="end"/>
            </w:r>
          </w:hyperlink>
        </w:p>
        <w:p w14:paraId="71C4229C" w14:textId="03A6D622"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602" w:history="1">
            <w:r w:rsidR="000944C9" w:rsidRPr="000944C9">
              <w:rPr>
                <w:rStyle w:val="Hipersaitas"/>
                <w:rFonts w:ascii="Times New Roman" w:hAnsi="Times New Roman" w:cs="Times New Roman"/>
                <w:b/>
                <w:noProof/>
                <w:sz w:val="24"/>
              </w:rPr>
              <w:t>VII.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SMURTO IR PRIEKABIAVIMO POVEIKIS DARBUOTOJAMS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_Toc119481602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7</w:t>
            </w:r>
            <w:r w:rsidR="000944C9" w:rsidRPr="000944C9">
              <w:rPr>
                <w:rFonts w:ascii="Times New Roman" w:hAnsi="Times New Roman" w:cs="Times New Roman"/>
                <w:noProof/>
                <w:webHidden/>
                <w:sz w:val="24"/>
              </w:rPr>
              <w:fldChar w:fldCharType="end"/>
            </w:r>
          </w:hyperlink>
        </w:p>
        <w:p w14:paraId="0C70B675" w14:textId="49B89091" w:rsidR="000944C9" w:rsidRPr="000944C9" w:rsidRDefault="00281E57">
          <w:pPr>
            <w:pStyle w:val="Turinys1"/>
            <w:tabs>
              <w:tab w:val="left" w:pos="880"/>
              <w:tab w:val="right" w:leader="dot" w:pos="9628"/>
            </w:tabs>
            <w:rPr>
              <w:rFonts w:ascii="Times New Roman" w:eastAsiaTheme="minorEastAsia" w:hAnsi="Times New Roman" w:cs="Times New Roman"/>
              <w:noProof/>
              <w:sz w:val="24"/>
              <w:lang w:val="lt-LT" w:eastAsia="lt-LT"/>
            </w:rPr>
          </w:pPr>
          <w:hyperlink w:anchor="_Toc119481603" w:history="1">
            <w:r w:rsidR="000944C9" w:rsidRPr="000944C9">
              <w:rPr>
                <w:rStyle w:val="Hipersaitas"/>
                <w:rFonts w:ascii="Times New Roman" w:hAnsi="Times New Roman" w:cs="Times New Roman"/>
                <w:b/>
                <w:noProof/>
                <w:sz w:val="24"/>
              </w:rPr>
              <w:t>VIII.</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PAGALBOS TEIKIMAS NUKENTĖJUSIEMS ASMENIMS DĖL SMURTO IR PRIEKABIAVIMO ATVEJŲ</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_Toc119481603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7</w:t>
            </w:r>
            <w:r w:rsidR="000944C9" w:rsidRPr="000944C9">
              <w:rPr>
                <w:rFonts w:ascii="Times New Roman" w:hAnsi="Times New Roman" w:cs="Times New Roman"/>
                <w:noProof/>
                <w:webHidden/>
                <w:sz w:val="24"/>
              </w:rPr>
              <w:fldChar w:fldCharType="end"/>
            </w:r>
          </w:hyperlink>
        </w:p>
        <w:p w14:paraId="5B145CAD" w14:textId="2B717E2E" w:rsidR="000944C9" w:rsidRPr="000944C9" w:rsidRDefault="00281E57">
          <w:pPr>
            <w:pStyle w:val="Turinys1"/>
            <w:tabs>
              <w:tab w:val="left" w:pos="660"/>
              <w:tab w:val="right" w:leader="dot" w:pos="9628"/>
            </w:tabs>
            <w:rPr>
              <w:rFonts w:ascii="Times New Roman" w:eastAsiaTheme="minorEastAsia" w:hAnsi="Times New Roman" w:cs="Times New Roman"/>
              <w:noProof/>
              <w:sz w:val="24"/>
              <w:lang w:val="lt-LT" w:eastAsia="lt-LT"/>
            </w:rPr>
          </w:pPr>
          <w:hyperlink w:anchor="_Toc119481604" w:history="1">
            <w:r w:rsidR="000944C9" w:rsidRPr="000944C9">
              <w:rPr>
                <w:rStyle w:val="Hipersaitas"/>
                <w:rFonts w:ascii="Times New Roman" w:hAnsi="Times New Roman" w:cs="Times New Roman"/>
                <w:b/>
                <w:noProof/>
                <w:sz w:val="24"/>
              </w:rPr>
              <w:t>IX.</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DARBUOTOJŲ ELGESIO PRINCIPAI</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_Toc119481604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7</w:t>
            </w:r>
            <w:r w:rsidR="000944C9" w:rsidRPr="000944C9">
              <w:rPr>
                <w:rFonts w:ascii="Times New Roman" w:hAnsi="Times New Roman" w:cs="Times New Roman"/>
                <w:noProof/>
                <w:webHidden/>
                <w:sz w:val="24"/>
              </w:rPr>
              <w:fldChar w:fldCharType="end"/>
            </w:r>
          </w:hyperlink>
        </w:p>
        <w:p w14:paraId="37343F33" w14:textId="4622B839" w:rsidR="000944C9" w:rsidRPr="000944C9" w:rsidRDefault="00281E57">
          <w:pPr>
            <w:pStyle w:val="Turinys1"/>
            <w:tabs>
              <w:tab w:val="left" w:pos="440"/>
              <w:tab w:val="right" w:leader="dot" w:pos="9628"/>
            </w:tabs>
            <w:rPr>
              <w:rFonts w:ascii="Times New Roman" w:eastAsiaTheme="minorEastAsia" w:hAnsi="Times New Roman" w:cs="Times New Roman"/>
              <w:noProof/>
              <w:sz w:val="24"/>
              <w:lang w:val="lt-LT" w:eastAsia="lt-LT"/>
            </w:rPr>
          </w:pPr>
          <w:hyperlink w:anchor="_Toc119481605" w:history="1">
            <w:r w:rsidR="000944C9" w:rsidRPr="000944C9">
              <w:rPr>
                <w:rStyle w:val="Hipersaitas"/>
                <w:rFonts w:ascii="Times New Roman" w:hAnsi="Times New Roman" w:cs="Times New Roman"/>
                <w:b/>
                <w:noProof/>
                <w:sz w:val="24"/>
              </w:rPr>
              <w:t>X.</w:t>
            </w:r>
            <w:r w:rsidR="000944C9" w:rsidRPr="000944C9">
              <w:rPr>
                <w:rFonts w:ascii="Times New Roman" w:eastAsiaTheme="minorEastAsia" w:hAnsi="Times New Roman" w:cs="Times New Roman"/>
                <w:noProof/>
                <w:sz w:val="24"/>
                <w:lang w:val="lt-LT" w:eastAsia="lt-LT"/>
              </w:rPr>
              <w:tab/>
            </w:r>
            <w:r w:rsidR="000944C9" w:rsidRPr="000944C9">
              <w:rPr>
                <w:rStyle w:val="Hipersaitas"/>
                <w:rFonts w:ascii="Times New Roman" w:hAnsi="Times New Roman" w:cs="Times New Roman"/>
                <w:b/>
                <w:noProof/>
                <w:sz w:val="24"/>
              </w:rPr>
              <w:t>BAIGIAMOSIOS NUOSTATOS</w:t>
            </w:r>
            <w:r w:rsidR="000944C9" w:rsidRPr="000944C9">
              <w:rPr>
                <w:rFonts w:ascii="Times New Roman" w:hAnsi="Times New Roman" w:cs="Times New Roman"/>
                <w:noProof/>
                <w:webHidden/>
                <w:sz w:val="24"/>
              </w:rPr>
              <w:tab/>
            </w:r>
            <w:r w:rsidR="000944C9" w:rsidRPr="000944C9">
              <w:rPr>
                <w:rFonts w:ascii="Times New Roman" w:hAnsi="Times New Roman" w:cs="Times New Roman"/>
                <w:noProof/>
                <w:webHidden/>
                <w:sz w:val="24"/>
              </w:rPr>
              <w:fldChar w:fldCharType="begin"/>
            </w:r>
            <w:r w:rsidR="000944C9" w:rsidRPr="000944C9">
              <w:rPr>
                <w:rFonts w:ascii="Times New Roman" w:hAnsi="Times New Roman" w:cs="Times New Roman"/>
                <w:noProof/>
                <w:webHidden/>
                <w:sz w:val="24"/>
              </w:rPr>
              <w:instrText xml:space="preserve"> PAGEREF _Toc119481605 \h </w:instrText>
            </w:r>
            <w:r w:rsidR="000944C9" w:rsidRPr="000944C9">
              <w:rPr>
                <w:rFonts w:ascii="Times New Roman" w:hAnsi="Times New Roman" w:cs="Times New Roman"/>
                <w:noProof/>
                <w:webHidden/>
                <w:sz w:val="24"/>
              </w:rPr>
            </w:r>
            <w:r w:rsidR="000944C9" w:rsidRPr="000944C9">
              <w:rPr>
                <w:rFonts w:ascii="Times New Roman" w:hAnsi="Times New Roman" w:cs="Times New Roman"/>
                <w:noProof/>
                <w:webHidden/>
                <w:sz w:val="24"/>
              </w:rPr>
              <w:fldChar w:fldCharType="separate"/>
            </w:r>
            <w:r w:rsidR="005A78BB">
              <w:rPr>
                <w:rFonts w:ascii="Times New Roman" w:hAnsi="Times New Roman" w:cs="Times New Roman"/>
                <w:noProof/>
                <w:webHidden/>
                <w:sz w:val="24"/>
              </w:rPr>
              <w:t>8</w:t>
            </w:r>
            <w:r w:rsidR="000944C9" w:rsidRPr="000944C9">
              <w:rPr>
                <w:rFonts w:ascii="Times New Roman" w:hAnsi="Times New Roman" w:cs="Times New Roman"/>
                <w:noProof/>
                <w:webHidden/>
                <w:sz w:val="24"/>
              </w:rPr>
              <w:fldChar w:fldCharType="end"/>
            </w:r>
          </w:hyperlink>
        </w:p>
        <w:p w14:paraId="6A696602" w14:textId="77777777" w:rsidR="00D061CF" w:rsidRDefault="00D061CF">
          <w:r w:rsidRPr="0094140D">
            <w:rPr>
              <w:rFonts w:ascii="Times New Roman" w:hAnsi="Times New Roman" w:cs="Times New Roman"/>
              <w:b/>
              <w:bCs/>
              <w:noProof/>
              <w:sz w:val="24"/>
              <w:szCs w:val="24"/>
            </w:rPr>
            <w:fldChar w:fldCharType="end"/>
          </w:r>
        </w:p>
      </w:sdtContent>
    </w:sdt>
    <w:p w14:paraId="687B5CCD" w14:textId="77777777" w:rsidR="00D061CF" w:rsidRDefault="00D061CF">
      <w:pPr>
        <w:rPr>
          <w:rFonts w:ascii="Times New Roman" w:hAnsi="Times New Roman" w:cs="Times New Roman"/>
          <w:sz w:val="24"/>
          <w:szCs w:val="24"/>
        </w:rPr>
      </w:pPr>
    </w:p>
    <w:p w14:paraId="5FA40AE6" w14:textId="77777777" w:rsidR="00D061CF" w:rsidRDefault="00D061CF">
      <w:pPr>
        <w:rPr>
          <w:rFonts w:ascii="Times New Roman" w:hAnsi="Times New Roman" w:cs="Times New Roman"/>
          <w:sz w:val="24"/>
          <w:szCs w:val="24"/>
        </w:rPr>
      </w:pPr>
    </w:p>
    <w:p w14:paraId="3342FF02" w14:textId="77777777" w:rsidR="00D061CF" w:rsidRDefault="00D061CF">
      <w:pPr>
        <w:rPr>
          <w:rFonts w:ascii="Times New Roman" w:hAnsi="Times New Roman" w:cs="Times New Roman"/>
          <w:sz w:val="24"/>
          <w:szCs w:val="24"/>
        </w:rPr>
      </w:pPr>
    </w:p>
    <w:p w14:paraId="2C3DC752" w14:textId="77777777" w:rsidR="00D061CF" w:rsidRDefault="00D061CF">
      <w:pPr>
        <w:rPr>
          <w:rFonts w:ascii="Times New Roman" w:hAnsi="Times New Roman" w:cs="Times New Roman"/>
          <w:sz w:val="24"/>
          <w:szCs w:val="24"/>
        </w:rPr>
      </w:pPr>
    </w:p>
    <w:p w14:paraId="5914553A" w14:textId="77777777" w:rsidR="00D061CF" w:rsidRDefault="00D061CF">
      <w:pPr>
        <w:rPr>
          <w:rFonts w:ascii="Times New Roman" w:hAnsi="Times New Roman" w:cs="Times New Roman"/>
          <w:sz w:val="24"/>
          <w:szCs w:val="24"/>
        </w:rPr>
      </w:pPr>
    </w:p>
    <w:p w14:paraId="7C167400" w14:textId="77777777" w:rsidR="00D061CF" w:rsidRDefault="00D061CF">
      <w:pPr>
        <w:rPr>
          <w:rFonts w:ascii="Times New Roman" w:hAnsi="Times New Roman" w:cs="Times New Roman"/>
          <w:sz w:val="24"/>
          <w:szCs w:val="24"/>
        </w:rPr>
      </w:pPr>
    </w:p>
    <w:p w14:paraId="046D0D5A" w14:textId="77777777" w:rsidR="00D061CF" w:rsidRDefault="00D061CF">
      <w:pPr>
        <w:rPr>
          <w:rFonts w:ascii="Times New Roman" w:hAnsi="Times New Roman" w:cs="Times New Roman"/>
          <w:sz w:val="24"/>
          <w:szCs w:val="24"/>
        </w:rPr>
      </w:pPr>
    </w:p>
    <w:p w14:paraId="66A5F828" w14:textId="77777777" w:rsidR="00D061CF" w:rsidRDefault="00D061CF">
      <w:pPr>
        <w:rPr>
          <w:rFonts w:ascii="Times New Roman" w:hAnsi="Times New Roman" w:cs="Times New Roman"/>
          <w:sz w:val="24"/>
          <w:szCs w:val="24"/>
        </w:rPr>
      </w:pPr>
    </w:p>
    <w:p w14:paraId="082DF4CB" w14:textId="77777777" w:rsidR="00D061CF" w:rsidRDefault="00D061CF">
      <w:pPr>
        <w:rPr>
          <w:rFonts w:ascii="Times New Roman" w:hAnsi="Times New Roman" w:cs="Times New Roman"/>
          <w:sz w:val="24"/>
          <w:szCs w:val="24"/>
        </w:rPr>
      </w:pPr>
    </w:p>
    <w:p w14:paraId="6614D68D" w14:textId="77777777" w:rsidR="00D061CF" w:rsidRDefault="00D061CF">
      <w:pPr>
        <w:rPr>
          <w:rFonts w:ascii="Times New Roman" w:hAnsi="Times New Roman" w:cs="Times New Roman"/>
          <w:sz w:val="24"/>
          <w:szCs w:val="24"/>
        </w:rPr>
      </w:pPr>
    </w:p>
    <w:p w14:paraId="4877D203" w14:textId="77777777" w:rsidR="00D061CF" w:rsidRDefault="00D061CF">
      <w:pPr>
        <w:rPr>
          <w:rFonts w:ascii="Times New Roman" w:hAnsi="Times New Roman" w:cs="Times New Roman"/>
          <w:sz w:val="24"/>
          <w:szCs w:val="24"/>
        </w:rPr>
      </w:pPr>
    </w:p>
    <w:p w14:paraId="37C0A16B" w14:textId="77777777" w:rsidR="00D061CF" w:rsidRDefault="00D061CF">
      <w:pPr>
        <w:rPr>
          <w:rFonts w:ascii="Times New Roman" w:hAnsi="Times New Roman" w:cs="Times New Roman"/>
          <w:sz w:val="24"/>
          <w:szCs w:val="24"/>
        </w:rPr>
      </w:pPr>
    </w:p>
    <w:p w14:paraId="73FD6806" w14:textId="77777777" w:rsidR="00D061CF" w:rsidRDefault="00D061CF">
      <w:pPr>
        <w:rPr>
          <w:rFonts w:ascii="Times New Roman" w:hAnsi="Times New Roman" w:cs="Times New Roman"/>
          <w:sz w:val="24"/>
          <w:szCs w:val="24"/>
        </w:rPr>
      </w:pPr>
    </w:p>
    <w:p w14:paraId="5B8CAC6F" w14:textId="77777777" w:rsidR="00D061CF" w:rsidRDefault="006A6610">
      <w:pPr>
        <w:rPr>
          <w:rFonts w:ascii="Times New Roman" w:hAnsi="Times New Roman" w:cs="Times New Roman"/>
          <w:sz w:val="24"/>
          <w:szCs w:val="24"/>
        </w:rPr>
      </w:pPr>
      <w:r>
        <w:rPr>
          <w:rFonts w:ascii="Times New Roman" w:hAnsi="Times New Roman" w:cs="Times New Roman"/>
          <w:sz w:val="24"/>
          <w:szCs w:val="24"/>
        </w:rPr>
        <w:br w:type="page"/>
      </w:r>
    </w:p>
    <w:p w14:paraId="3EBFFAB6" w14:textId="77777777" w:rsidR="0052284A" w:rsidRPr="003F6915" w:rsidRDefault="000301AE" w:rsidP="003F6915">
      <w:pPr>
        <w:pStyle w:val="Antrat1"/>
        <w:numPr>
          <w:ilvl w:val="0"/>
          <w:numId w:val="1"/>
        </w:numPr>
        <w:spacing w:before="0" w:line="240" w:lineRule="auto"/>
        <w:ind w:left="363" w:hanging="363"/>
        <w:jc w:val="center"/>
        <w:rPr>
          <w:rFonts w:ascii="Times New Roman" w:hAnsi="Times New Roman" w:cs="Times New Roman"/>
          <w:b/>
          <w:color w:val="auto"/>
          <w:sz w:val="24"/>
          <w:szCs w:val="24"/>
        </w:rPr>
      </w:pPr>
      <w:bookmarkStart w:id="1" w:name="_Toc119481596"/>
      <w:r w:rsidRPr="003F6915">
        <w:rPr>
          <w:rFonts w:ascii="Times New Roman" w:hAnsi="Times New Roman" w:cs="Times New Roman"/>
          <w:b/>
          <w:color w:val="auto"/>
          <w:sz w:val="24"/>
          <w:szCs w:val="24"/>
        </w:rPr>
        <w:lastRenderedPageBreak/>
        <w:t>BENDROSIOS NUOSTATOS</w:t>
      </w:r>
      <w:bookmarkEnd w:id="1"/>
    </w:p>
    <w:p w14:paraId="6601F088" w14:textId="77777777" w:rsidR="0052284A" w:rsidRPr="003F6915" w:rsidRDefault="0052284A" w:rsidP="003F6915">
      <w:pPr>
        <w:spacing w:after="0" w:line="240" w:lineRule="auto"/>
        <w:rPr>
          <w:rFonts w:ascii="Times New Roman" w:hAnsi="Times New Roman" w:cs="Times New Roman"/>
          <w:sz w:val="24"/>
          <w:szCs w:val="24"/>
        </w:rPr>
      </w:pPr>
    </w:p>
    <w:p w14:paraId="73757821" w14:textId="77777777" w:rsidR="000301AE" w:rsidRPr="003F6915" w:rsidRDefault="004E534A" w:rsidP="003F6915">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Šiaulių Lieporių </w:t>
      </w:r>
      <w:r w:rsidR="00C256EB" w:rsidRPr="003F6915">
        <w:rPr>
          <w:rFonts w:ascii="Times New Roman" w:hAnsi="Times New Roman" w:cs="Times New Roman"/>
          <w:sz w:val="24"/>
          <w:szCs w:val="24"/>
        </w:rPr>
        <w:t xml:space="preserve">gimnazijos </w:t>
      </w:r>
      <w:r w:rsidR="000301AE" w:rsidRPr="003F6915">
        <w:rPr>
          <w:rFonts w:ascii="Times New Roman" w:hAnsi="Times New Roman" w:cs="Times New Roman"/>
          <w:sz w:val="24"/>
          <w:szCs w:val="24"/>
        </w:rPr>
        <w:t>(toliau Įstaiga) Smurto ir pr</w:t>
      </w:r>
      <w:r w:rsidR="00A32DA4" w:rsidRPr="003F6915">
        <w:rPr>
          <w:rFonts w:ascii="Times New Roman" w:hAnsi="Times New Roman" w:cs="Times New Roman"/>
          <w:sz w:val="24"/>
          <w:szCs w:val="24"/>
        </w:rPr>
        <w:t>iekabiavimo prevencijos politikos (toliau Politika) tikslas nustatyti ir apibrėžti galimus smurto ir priekabiavimo atvejus darbuotojų ar kitų interesantų tarpe, numatyti prevencines priemones, apibrėžti pranešimų, ar skundų gavimo, nagrinėjimo ir tyrimo tvarką.</w:t>
      </w:r>
    </w:p>
    <w:p w14:paraId="7C8E8B50" w14:textId="77777777" w:rsidR="00A302AC" w:rsidRPr="003F6915" w:rsidRDefault="0052284A" w:rsidP="003F6915">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Šia politika siekiama sukurti tokią darbo aplinką, kurioje darbuotojas ar darbuotojų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 Smurtas ir priekabiavimas, įskaitant psichologinį smurtą, smurtą ir priekabiavimą dėl lyties (smurtas ir priekabiavimas nukreiptas prieš asmenis dėl jų lyties arba neproporcingai paveikiantis tam tikros lyties asmenis, įskaitant seksualinį priekabiavimą</w:t>
      </w:r>
      <w:r w:rsidR="00D14652" w:rsidRPr="003F6915">
        <w:rPr>
          <w:rFonts w:ascii="Times New Roman" w:hAnsi="Times New Roman" w:cs="Times New Roman"/>
          <w:sz w:val="24"/>
          <w:szCs w:val="24"/>
        </w:rPr>
        <w:t xml:space="preserve">), </w:t>
      </w:r>
      <w:r w:rsidRPr="003F6915">
        <w:rPr>
          <w:rFonts w:ascii="Times New Roman" w:hAnsi="Times New Roman" w:cs="Times New Roman"/>
          <w:sz w:val="24"/>
          <w:szCs w:val="24"/>
        </w:rPr>
        <w:t>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 (ir) atsirado arba gali atsirasti fizinė, turtinė ir (ar) neturtinė žala.</w:t>
      </w:r>
    </w:p>
    <w:p w14:paraId="038369B0" w14:textId="77777777" w:rsidR="00A32DA4" w:rsidRPr="003F6915" w:rsidRDefault="00A32DA4" w:rsidP="003F6915">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Smurto ir priekabiavimo prevencija suprantama kaip vienas iš efektyviausių būdų užtikrinti, kad darbuotojai ar 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 Smurto ir priekabiavimo formų įsisąmoninimas, atpažinimas, netoleravimas, draudimas bei laiku atliktas pranešimų apie smurtą ir priekabiavimą tyrimas ir atsakomybės taikymas</w:t>
      </w:r>
      <w:r w:rsidR="00A50F99" w:rsidRPr="003F6915">
        <w:rPr>
          <w:rFonts w:ascii="Times New Roman" w:hAnsi="Times New Roman" w:cs="Times New Roman"/>
          <w:sz w:val="24"/>
          <w:szCs w:val="24"/>
        </w:rPr>
        <w:t>,</w:t>
      </w:r>
      <w:r w:rsidRPr="003F6915">
        <w:rPr>
          <w:rFonts w:ascii="Times New Roman" w:hAnsi="Times New Roman" w:cs="Times New Roman"/>
          <w:sz w:val="24"/>
          <w:szCs w:val="24"/>
        </w:rPr>
        <w:t xml:space="preserve"> </w:t>
      </w:r>
      <w:r w:rsidR="005E48E6" w:rsidRPr="003F6915">
        <w:rPr>
          <w:rFonts w:ascii="Times New Roman" w:hAnsi="Times New Roman" w:cs="Times New Roman"/>
          <w:sz w:val="24"/>
          <w:szCs w:val="24"/>
        </w:rPr>
        <w:t>smurtautojui</w:t>
      </w:r>
      <w:r w:rsidRPr="003F6915">
        <w:rPr>
          <w:rFonts w:ascii="Times New Roman" w:hAnsi="Times New Roman" w:cs="Times New Roman"/>
          <w:sz w:val="24"/>
          <w:szCs w:val="24"/>
        </w:rPr>
        <w:t xml:space="preserve"> leidžia ne tik atgrasyti smurtautoją, bet ir prisideda kuriant darbuotojams emociškai palankią darbo aplinką.</w:t>
      </w:r>
    </w:p>
    <w:p w14:paraId="637A2E85" w14:textId="77777777" w:rsidR="00A302AC" w:rsidRPr="003F6915" w:rsidRDefault="00A302AC" w:rsidP="003F6915">
      <w:pPr>
        <w:spacing w:after="0" w:line="240" w:lineRule="auto"/>
        <w:ind w:firstLine="720"/>
        <w:jc w:val="both"/>
        <w:rPr>
          <w:rFonts w:ascii="Times New Roman" w:hAnsi="Times New Roman" w:cs="Times New Roman"/>
          <w:sz w:val="24"/>
          <w:szCs w:val="24"/>
        </w:rPr>
      </w:pPr>
    </w:p>
    <w:p w14:paraId="61579D40" w14:textId="77777777" w:rsidR="000301AE" w:rsidRPr="003F6915" w:rsidRDefault="000301AE" w:rsidP="003F6915">
      <w:pPr>
        <w:pStyle w:val="Antrat1"/>
        <w:numPr>
          <w:ilvl w:val="0"/>
          <w:numId w:val="1"/>
        </w:numPr>
        <w:spacing w:before="0" w:line="240" w:lineRule="auto"/>
        <w:ind w:left="720" w:hanging="363"/>
        <w:jc w:val="center"/>
        <w:rPr>
          <w:rFonts w:ascii="Times New Roman" w:hAnsi="Times New Roman" w:cs="Times New Roman"/>
          <w:b/>
          <w:color w:val="auto"/>
          <w:sz w:val="24"/>
          <w:szCs w:val="24"/>
        </w:rPr>
      </w:pPr>
      <w:bookmarkStart w:id="2" w:name="_Toc119481597"/>
      <w:r w:rsidRPr="003F6915">
        <w:rPr>
          <w:rFonts w:ascii="Times New Roman" w:hAnsi="Times New Roman" w:cs="Times New Roman"/>
          <w:b/>
          <w:color w:val="auto"/>
          <w:sz w:val="24"/>
          <w:szCs w:val="24"/>
        </w:rPr>
        <w:t>POLITIKOJE VARTOJAMOS SĄVOKOS</w:t>
      </w:r>
      <w:bookmarkEnd w:id="2"/>
    </w:p>
    <w:p w14:paraId="79388088" w14:textId="77777777" w:rsidR="000301AE" w:rsidRPr="003F6915" w:rsidRDefault="000301AE" w:rsidP="003F6915">
      <w:pPr>
        <w:spacing w:after="0" w:line="240" w:lineRule="auto"/>
        <w:ind w:firstLine="720"/>
        <w:jc w:val="both"/>
        <w:rPr>
          <w:rFonts w:ascii="Times New Roman" w:hAnsi="Times New Roman" w:cs="Times New Roman"/>
          <w:sz w:val="24"/>
          <w:szCs w:val="24"/>
        </w:rPr>
      </w:pPr>
    </w:p>
    <w:p w14:paraId="07A7CAE9"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Atsakingas asmuo</w:t>
      </w:r>
      <w:r w:rsidRPr="003F6915">
        <w:rPr>
          <w:rFonts w:ascii="Times New Roman" w:hAnsi="Times New Roman" w:cs="Times New Roman"/>
          <w:sz w:val="24"/>
          <w:szCs w:val="24"/>
        </w:rPr>
        <w:t xml:space="preserve"> – Įstaigos skiriamas asmuo, pirmasis gaunantis pranešimą ar skundą apie įvykį ir pagal nustatytą tvarką organizuojantis skundo ar įvykio nagrinėjimą. Atsakingo asmens pavardė ir kontaktai viešai neskelbiami.</w:t>
      </w:r>
    </w:p>
    <w:p w14:paraId="4B1FF687"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Darbuotojas</w:t>
      </w:r>
      <w:r w:rsidRPr="003F6915">
        <w:rPr>
          <w:rFonts w:ascii="Times New Roman" w:hAnsi="Times New Roman" w:cs="Times New Roman"/>
          <w:sz w:val="24"/>
          <w:szCs w:val="24"/>
        </w:rPr>
        <w:t xml:space="preserve"> – darbuotojas su įstaiga susijęs darbo santykiais.</w:t>
      </w:r>
    </w:p>
    <w:p w14:paraId="2441877D"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Fizinė prievarta</w:t>
      </w:r>
      <w:r w:rsidRPr="003F6915">
        <w:rPr>
          <w:rFonts w:ascii="Times New Roman" w:hAnsi="Times New Roman" w:cs="Times New Roman"/>
          <w:sz w:val="24"/>
          <w:szCs w:val="24"/>
        </w:rPr>
        <w:t xml:space="preserve"> </w:t>
      </w:r>
      <w:r w:rsidR="00A50F99" w:rsidRPr="003F6915">
        <w:rPr>
          <w:rFonts w:ascii="Times New Roman" w:hAnsi="Times New Roman" w:cs="Times New Roman"/>
          <w:sz w:val="24"/>
          <w:szCs w:val="24"/>
        </w:rPr>
        <w:t>–</w:t>
      </w:r>
      <w:r w:rsidRPr="003F6915">
        <w:rPr>
          <w:rFonts w:ascii="Times New Roman" w:hAnsi="Times New Roman" w:cs="Times New Roman"/>
          <w:sz w:val="24"/>
          <w:szCs w:val="24"/>
        </w:rPr>
        <w:t xml:space="preserve"> tai</w:t>
      </w:r>
      <w:r w:rsidR="00A50F99" w:rsidRPr="003F6915">
        <w:rPr>
          <w:rFonts w:ascii="Times New Roman" w:hAnsi="Times New Roman" w:cs="Times New Roman"/>
          <w:sz w:val="24"/>
          <w:szCs w:val="24"/>
        </w:rPr>
        <w:t xml:space="preserve"> </w:t>
      </w:r>
      <w:r w:rsidRPr="003F6915">
        <w:rPr>
          <w:rFonts w:ascii="Times New Roman" w:hAnsi="Times New Roman" w:cs="Times New Roman"/>
          <w:sz w:val="24"/>
          <w:szCs w:val="24"/>
        </w:rPr>
        <w:t>tyčinis ir nepageidautinas veiksmas, pvz., kumščiavimas, mušimas, spyrimas, įkandimas ir deginimas, dėl kurio patiriama trauma arba sužalojimas.</w:t>
      </w:r>
    </w:p>
    <w:p w14:paraId="00F79637"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 xml:space="preserve">Komisija </w:t>
      </w:r>
      <w:r w:rsidRPr="003F6915">
        <w:rPr>
          <w:rFonts w:ascii="Times New Roman" w:hAnsi="Times New Roman" w:cs="Times New Roman"/>
          <w:sz w:val="24"/>
          <w:szCs w:val="24"/>
        </w:rPr>
        <w:t>– Įstaigos įsakymu sudaryta komisija smurto ir priekabiavimo atvejui tirti.</w:t>
      </w:r>
    </w:p>
    <w:p w14:paraId="354A5A41"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Nukentėjusysis</w:t>
      </w:r>
      <w:r w:rsidRPr="003F6915">
        <w:rPr>
          <w:rFonts w:ascii="Times New Roman" w:hAnsi="Times New Roman" w:cs="Times New Roman"/>
          <w:sz w:val="24"/>
          <w:szCs w:val="24"/>
        </w:rPr>
        <w:t xml:space="preserve"> – Įstaigos darbuotojas, narys ar kitas suinteresuotas asmuo, prie kurio priekabiavo, ar prieš kurį buvo panaudotas smurtas.</w:t>
      </w:r>
    </w:p>
    <w:p w14:paraId="007531C8"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Pranešimas</w:t>
      </w:r>
      <w:r w:rsidRPr="003F6915">
        <w:rPr>
          <w:rFonts w:ascii="Times New Roman" w:hAnsi="Times New Roman" w:cs="Times New Roman"/>
          <w:sz w:val="24"/>
          <w:szCs w:val="24"/>
        </w:rPr>
        <w:t xml:space="preserve"> – žodinis arba rašytinis informacijos pateikimas apie smurtą ir priekabiavimą.</w:t>
      </w:r>
    </w:p>
    <w:p w14:paraId="2B036D2F"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Priekabiavimas</w:t>
      </w:r>
      <w:r w:rsidRPr="003F6915">
        <w:rPr>
          <w:rFonts w:ascii="Times New Roman" w:hAnsi="Times New Roman" w:cs="Times New Roman"/>
          <w:sz w:val="24"/>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14:paraId="3D8063A7" w14:textId="77777777" w:rsidR="000301AE" w:rsidRPr="003F6915" w:rsidRDefault="000301AE"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Psichologinė prievarta</w:t>
      </w:r>
      <w:r w:rsidRPr="003F6915">
        <w:rPr>
          <w:rFonts w:ascii="Times New Roman" w:hAnsi="Times New Roman" w:cs="Times New Roman"/>
          <w:sz w:val="24"/>
          <w:szCs w:val="24"/>
        </w:rPr>
        <w:t xml:space="preserve"> – tai bet koks nepageidautinas veiksmas, įskaitant įkalinimą, izoliavimą, žodinį įžeidimą, pažeminimą, gąsdinimą, psichologinę agresiją, grasinimą panaudoti fizinę jėgą, arba kitą elgesį, kuris gali menkinti tapatumo, orumo ir savivertės jausmą, taip pat gali pakenkti fizinei, psichinei, dvasinei, moralinei ar socialinei Įstaigos darbuotojo, ar kito suinteresuoto asmens sveikatai, saugai ir gerovei.</w:t>
      </w:r>
    </w:p>
    <w:p w14:paraId="017BD484" w14:textId="77777777" w:rsidR="00076B75" w:rsidRPr="003F6915" w:rsidRDefault="00076B75" w:rsidP="000066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Skundas</w:t>
      </w:r>
      <w:r w:rsidRPr="003F6915">
        <w:rPr>
          <w:rFonts w:ascii="Times New Roman" w:hAnsi="Times New Roman" w:cs="Times New Roman"/>
          <w:sz w:val="24"/>
          <w:szCs w:val="24"/>
        </w:rPr>
        <w:t xml:space="preserve"> – nukentėjusio asmens rašytinis kreipimasis dėl priekabiavimo, seksualinio priekabiavimo, smurto.</w:t>
      </w:r>
    </w:p>
    <w:p w14:paraId="06946D13" w14:textId="77777777" w:rsidR="00076B75" w:rsidRPr="003F6915" w:rsidRDefault="00076B75" w:rsidP="00F700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lastRenderedPageBreak/>
        <w:t>Skundžiamasis</w:t>
      </w:r>
      <w:r w:rsidRPr="003F6915">
        <w:rPr>
          <w:rFonts w:ascii="Times New Roman" w:hAnsi="Times New Roman" w:cs="Times New Roman"/>
          <w:sz w:val="24"/>
          <w:szCs w:val="24"/>
        </w:rPr>
        <w:t xml:space="preserve"> – asmuo, dėl kurio elgesio pateiktas pranešimas, skundas dėl seksualinio priekabiavimo, priekabiavimo ar smurto.</w:t>
      </w:r>
    </w:p>
    <w:p w14:paraId="07293053" w14:textId="77777777" w:rsidR="000301AE" w:rsidRPr="003F6915" w:rsidRDefault="00076B75" w:rsidP="00F700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Smurtas</w:t>
      </w:r>
      <w:r w:rsidRPr="003F6915">
        <w:rPr>
          <w:rFonts w:ascii="Times New Roman" w:hAnsi="Times New Roman" w:cs="Times New Roman"/>
          <w:sz w:val="24"/>
          <w:szCs w:val="24"/>
        </w:rPr>
        <w:t xml:space="preserve"> – veikimu ar neveikimu asmeniui daromas tyčinis fizinis, psichinis, seksualinis ar kitas poveikis, dėl kurio asmuo patiria neturtinę, fizinę ar materialinę žalą.</w:t>
      </w:r>
    </w:p>
    <w:p w14:paraId="522F8486" w14:textId="77777777" w:rsidR="00221DE2" w:rsidRPr="003F6915" w:rsidRDefault="00A32DA4" w:rsidP="00F700E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Darbuotojo atstovas</w:t>
      </w:r>
      <w:r w:rsidRPr="003F6915">
        <w:rPr>
          <w:rFonts w:ascii="Times New Roman" w:hAnsi="Times New Roman" w:cs="Times New Roman"/>
          <w:sz w:val="24"/>
          <w:szCs w:val="24"/>
        </w:rPr>
        <w:t xml:space="preserve"> </w:t>
      </w:r>
      <w:r w:rsidR="00A50F99" w:rsidRPr="003F6915">
        <w:rPr>
          <w:rFonts w:ascii="Times New Roman" w:hAnsi="Times New Roman" w:cs="Times New Roman"/>
          <w:sz w:val="24"/>
          <w:szCs w:val="24"/>
        </w:rPr>
        <w:t>–</w:t>
      </w:r>
      <w:r w:rsidRPr="003F6915">
        <w:rPr>
          <w:rFonts w:ascii="Times New Roman" w:hAnsi="Times New Roman" w:cs="Times New Roman"/>
          <w:sz w:val="24"/>
          <w:szCs w:val="24"/>
        </w:rPr>
        <w:t xml:space="preserve"> profesinė</w:t>
      </w:r>
      <w:r w:rsidR="00A50F99" w:rsidRPr="003F6915">
        <w:rPr>
          <w:rFonts w:ascii="Times New Roman" w:hAnsi="Times New Roman" w:cs="Times New Roman"/>
          <w:sz w:val="24"/>
          <w:szCs w:val="24"/>
        </w:rPr>
        <w:t xml:space="preserve"> </w:t>
      </w:r>
      <w:r w:rsidRPr="003F6915">
        <w:rPr>
          <w:rFonts w:ascii="Times New Roman" w:hAnsi="Times New Roman" w:cs="Times New Roman"/>
          <w:sz w:val="24"/>
          <w:szCs w:val="24"/>
        </w:rPr>
        <w:t>sąjunga, darbo taryba ar darbuotojo patikėtinis.</w:t>
      </w:r>
    </w:p>
    <w:p w14:paraId="03FBF53C" w14:textId="77777777" w:rsidR="00A302AC" w:rsidRPr="003F6915" w:rsidRDefault="00A302AC" w:rsidP="003F6915">
      <w:pPr>
        <w:spacing w:after="0" w:line="240" w:lineRule="auto"/>
        <w:ind w:firstLine="720"/>
        <w:jc w:val="both"/>
        <w:rPr>
          <w:rFonts w:ascii="Times New Roman" w:hAnsi="Times New Roman" w:cs="Times New Roman"/>
          <w:sz w:val="24"/>
          <w:szCs w:val="24"/>
        </w:rPr>
      </w:pPr>
    </w:p>
    <w:p w14:paraId="73FBC1B4" w14:textId="77777777" w:rsidR="00076B75" w:rsidRPr="003F6915" w:rsidRDefault="00647AD0" w:rsidP="00647AD0">
      <w:pPr>
        <w:pStyle w:val="Antrat1"/>
        <w:numPr>
          <w:ilvl w:val="0"/>
          <w:numId w:val="1"/>
        </w:numPr>
        <w:spacing w:before="0" w:line="240" w:lineRule="auto"/>
        <w:ind w:left="363" w:hanging="36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3" w:name="_Toc119481598"/>
      <w:r w:rsidR="00221DE2" w:rsidRPr="003F6915">
        <w:rPr>
          <w:rFonts w:ascii="Times New Roman" w:hAnsi="Times New Roman" w:cs="Times New Roman"/>
          <w:b/>
          <w:color w:val="auto"/>
          <w:sz w:val="24"/>
          <w:szCs w:val="24"/>
        </w:rPr>
        <w:t>SMURTO IR PRIEKABIAVIMO APLINKOS APIBRĖŽIMAS</w:t>
      </w:r>
      <w:bookmarkEnd w:id="3"/>
    </w:p>
    <w:p w14:paraId="1C431E77" w14:textId="77777777" w:rsidR="00221DE2" w:rsidRPr="003F6915" w:rsidRDefault="00221DE2" w:rsidP="003F6915">
      <w:pPr>
        <w:spacing w:after="0" w:line="240" w:lineRule="auto"/>
        <w:ind w:firstLine="720"/>
        <w:jc w:val="both"/>
        <w:rPr>
          <w:rFonts w:ascii="Times New Roman" w:eastAsia="Times New Roman" w:hAnsi="Times New Roman" w:cs="Times New Roman"/>
          <w:color w:val="000000"/>
          <w:sz w:val="24"/>
          <w:szCs w:val="24"/>
          <w:lang w:val="lt-LT" w:eastAsia="lt-LT"/>
        </w:rPr>
      </w:pPr>
    </w:p>
    <w:p w14:paraId="55F4694F" w14:textId="77777777" w:rsidR="00EC5075" w:rsidRPr="003F6915" w:rsidRDefault="00EC5075"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 xml:space="preserve">DK 30 straipsnio 2 dalis </w:t>
      </w:r>
      <w:r w:rsidR="0098225C" w:rsidRPr="003F6915">
        <w:rPr>
          <w:rFonts w:ascii="Times New Roman" w:eastAsia="Times New Roman" w:hAnsi="Times New Roman" w:cs="Times New Roman"/>
          <w:color w:val="000000"/>
          <w:sz w:val="24"/>
          <w:szCs w:val="24"/>
          <w:lang w:val="lt-LT" w:eastAsia="lt-LT"/>
        </w:rPr>
        <w:t xml:space="preserve">nustato, kad smurtas </w:t>
      </w:r>
      <w:r w:rsidRPr="003F6915">
        <w:rPr>
          <w:rFonts w:ascii="Times New Roman" w:eastAsia="Times New Roman" w:hAnsi="Times New Roman" w:cs="Times New Roman"/>
          <w:color w:val="000000"/>
          <w:sz w:val="24"/>
          <w:szCs w:val="24"/>
          <w:lang w:val="lt-LT" w:eastAsia="lt-LT"/>
        </w:rPr>
        <w:t>ir priekabiavimas, įskaitant psichologinį smurtą, smurtą ir priekabiavimą dėl lyties (smurtas ir priekabiavimas nukreiptas prieš asmenis dėl jų lyties arba neproporcingai paveikiantis tam tikros lyties asmenis, įskait</w:t>
      </w:r>
      <w:r w:rsidR="00EE5417" w:rsidRPr="003F6915">
        <w:rPr>
          <w:rFonts w:ascii="Times New Roman" w:eastAsia="Times New Roman" w:hAnsi="Times New Roman" w:cs="Times New Roman"/>
          <w:color w:val="000000"/>
          <w:sz w:val="24"/>
          <w:szCs w:val="24"/>
          <w:lang w:val="lt-LT" w:eastAsia="lt-LT"/>
        </w:rPr>
        <w:t>ant seksualinį priekabiavimą),</w:t>
      </w:r>
      <w:r w:rsidRPr="003F6915">
        <w:rPr>
          <w:rFonts w:ascii="Times New Roman" w:eastAsia="Times New Roman" w:hAnsi="Times New Roman" w:cs="Times New Roman"/>
          <w:color w:val="000000"/>
          <w:sz w:val="24"/>
          <w:szCs w:val="24"/>
          <w:lang w:val="lt-LT" w:eastAsia="lt-LT"/>
        </w:rPr>
        <w:t xml:space="preserve">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arba (ir) atsirado arba gali atsirasti fizinė, turtinė ir (arba) neturtinė žala.</w:t>
      </w:r>
    </w:p>
    <w:p w14:paraId="1C78F0BD" w14:textId="77777777" w:rsidR="0052284A" w:rsidRPr="003F6915" w:rsidRDefault="0052284A" w:rsidP="00B46024">
      <w:pPr>
        <w:spacing w:after="0" w:line="240" w:lineRule="auto"/>
        <w:ind w:firstLine="1247"/>
        <w:jc w:val="both"/>
        <w:rPr>
          <w:rFonts w:ascii="Times New Roman" w:eastAsia="Times New Roman" w:hAnsi="Times New Roman" w:cs="Times New Roman"/>
          <w:b/>
          <w:color w:val="000000"/>
          <w:sz w:val="24"/>
          <w:szCs w:val="24"/>
          <w:lang w:val="lt-LT" w:eastAsia="lt-LT"/>
        </w:rPr>
      </w:pPr>
      <w:r w:rsidRPr="003F6915">
        <w:rPr>
          <w:rFonts w:ascii="Times New Roman" w:eastAsia="Times New Roman" w:hAnsi="Times New Roman" w:cs="Times New Roman"/>
          <w:b/>
          <w:color w:val="000000"/>
          <w:sz w:val="24"/>
          <w:szCs w:val="24"/>
          <w:lang w:val="lt-LT" w:eastAsia="lt-LT"/>
        </w:rPr>
        <w:t>Smurtas ir priekabiavimas draudžiamas:</w:t>
      </w:r>
    </w:p>
    <w:p w14:paraId="66B851DB" w14:textId="77777777" w:rsidR="0052284A" w:rsidRPr="003F6915" w:rsidRDefault="00221DE2"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w:t>
      </w:r>
      <w:r w:rsidR="0052284A" w:rsidRPr="003F6915">
        <w:rPr>
          <w:rFonts w:ascii="Times New Roman" w:eastAsia="Times New Roman" w:hAnsi="Times New Roman" w:cs="Times New Roman"/>
          <w:color w:val="000000"/>
          <w:sz w:val="24"/>
          <w:szCs w:val="24"/>
          <w:lang w:val="lt-LT" w:eastAsia="lt-LT"/>
        </w:rPr>
        <w:t xml:space="preserve"> darbo vietose, įskaitant viešąsias ir privačias vietas, kai darbuotojas yra darbdavio žinioje ar atlieka pareigas pagal darbo sutartį;</w:t>
      </w:r>
    </w:p>
    <w:p w14:paraId="48293E89" w14:textId="77777777" w:rsidR="0052284A" w:rsidRPr="003F6915" w:rsidRDefault="00221DE2"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w:t>
      </w:r>
      <w:r w:rsidR="0052284A" w:rsidRPr="003F6915">
        <w:rPr>
          <w:rFonts w:ascii="Times New Roman" w:eastAsia="Times New Roman" w:hAnsi="Times New Roman" w:cs="Times New Roman"/>
          <w:color w:val="000000"/>
          <w:sz w:val="24"/>
          <w:szCs w:val="24"/>
          <w:lang w:val="lt-LT" w:eastAsia="lt-LT"/>
        </w:rPr>
        <w:t xml:space="preserve"> pertraukų pailsėti ir pavalgyti metu arba naudojantis buities, sanitarinėmis ir higienos patalpomis;</w:t>
      </w:r>
    </w:p>
    <w:p w14:paraId="7150F0E6" w14:textId="77777777" w:rsidR="0052284A" w:rsidRPr="003F6915" w:rsidRDefault="00221DE2"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w:t>
      </w:r>
      <w:r w:rsidR="0052284A" w:rsidRPr="003F6915">
        <w:rPr>
          <w:rFonts w:ascii="Times New Roman" w:eastAsia="Times New Roman" w:hAnsi="Times New Roman" w:cs="Times New Roman"/>
          <w:color w:val="000000"/>
          <w:sz w:val="24"/>
          <w:szCs w:val="24"/>
          <w:lang w:val="lt-LT" w:eastAsia="lt-LT"/>
        </w:rPr>
        <w:t xml:space="preserve"> su darbu susijusių išvykų, kelionių, mokymų, renginių ar socialinės veiklos metu;</w:t>
      </w:r>
    </w:p>
    <w:p w14:paraId="49368D4F" w14:textId="77777777" w:rsidR="0052284A" w:rsidRPr="003F6915" w:rsidRDefault="00221DE2"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 xml:space="preserve">- </w:t>
      </w:r>
      <w:r w:rsidR="0052284A" w:rsidRPr="003F6915">
        <w:rPr>
          <w:rFonts w:ascii="Times New Roman" w:eastAsia="Times New Roman" w:hAnsi="Times New Roman" w:cs="Times New Roman"/>
          <w:color w:val="000000"/>
          <w:sz w:val="24"/>
          <w:szCs w:val="24"/>
          <w:lang w:val="lt-LT" w:eastAsia="lt-LT"/>
        </w:rPr>
        <w:t>su darbu susijusio bendravimo, įskaitant bendravimą informacinėmis ir elektroninių ryšių technologijomis, metu;</w:t>
      </w:r>
    </w:p>
    <w:p w14:paraId="4CD7DCF3" w14:textId="77777777" w:rsidR="00A302AC" w:rsidRPr="003F6915" w:rsidRDefault="00221DE2"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w:t>
      </w:r>
      <w:r w:rsidR="0052284A" w:rsidRPr="003F6915">
        <w:rPr>
          <w:rFonts w:ascii="Times New Roman" w:eastAsia="Times New Roman" w:hAnsi="Times New Roman" w:cs="Times New Roman"/>
          <w:color w:val="000000"/>
          <w:sz w:val="24"/>
          <w:szCs w:val="24"/>
          <w:lang w:val="lt-LT" w:eastAsia="lt-LT"/>
        </w:rPr>
        <w:t xml:space="preserve"> pakeliui į darbą ar iš darbo.</w:t>
      </w:r>
    </w:p>
    <w:p w14:paraId="10443A89" w14:textId="77777777" w:rsidR="0052284A" w:rsidRDefault="00A302AC" w:rsidP="00B46024">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Smurtas ir priekabiavimas – tai žmogaus teisių pažeidimas, darantis žalą tiek asmens, tiek visos įmonės, įstaigos ir organizacijos gerovei. Darbdavys privalo užtikrinti darbuotojams sveiką ir saugią darbo aplinką. Siekiant užkirsti kelią smurto ir priekabiavimo apraiškoms darbovietėse, rekomenduojama skatinti darbuotojus prisidėti prie smurto ir priekabiavimo prevencijos, pagarbos ir</w:t>
      </w:r>
      <w:r w:rsidR="00A27709" w:rsidRPr="003F6915">
        <w:rPr>
          <w:rFonts w:ascii="Times New Roman" w:eastAsia="Times New Roman" w:hAnsi="Times New Roman" w:cs="Times New Roman"/>
          <w:color w:val="000000"/>
          <w:sz w:val="24"/>
          <w:szCs w:val="24"/>
          <w:lang w:val="lt-LT" w:eastAsia="lt-LT"/>
        </w:rPr>
        <w:t xml:space="preserve"> </w:t>
      </w:r>
      <w:r w:rsidRPr="003F6915">
        <w:rPr>
          <w:rFonts w:ascii="Times New Roman" w:eastAsia="Times New Roman" w:hAnsi="Times New Roman" w:cs="Times New Roman"/>
          <w:color w:val="000000"/>
          <w:sz w:val="24"/>
          <w:szCs w:val="24"/>
          <w:lang w:val="lt-LT" w:eastAsia="lt-LT"/>
        </w:rPr>
        <w:t>darbo kultūros ugdymo.</w:t>
      </w:r>
    </w:p>
    <w:p w14:paraId="24864E99" w14:textId="77777777" w:rsidR="00716A08" w:rsidRPr="003F6915" w:rsidRDefault="00716A08" w:rsidP="00716A08">
      <w:pPr>
        <w:spacing w:after="0" w:line="240" w:lineRule="auto"/>
        <w:ind w:left="363" w:hanging="363"/>
        <w:jc w:val="both"/>
        <w:rPr>
          <w:rFonts w:ascii="Times New Roman" w:eastAsia="Times New Roman" w:hAnsi="Times New Roman" w:cs="Times New Roman"/>
          <w:color w:val="000000"/>
          <w:sz w:val="24"/>
          <w:szCs w:val="24"/>
          <w:lang w:val="lt-LT" w:eastAsia="lt-LT"/>
        </w:rPr>
      </w:pPr>
    </w:p>
    <w:p w14:paraId="4F81F93B" w14:textId="77777777" w:rsidR="00221DE2" w:rsidRPr="003F6915" w:rsidRDefault="00716A08" w:rsidP="00716A08">
      <w:pPr>
        <w:pStyle w:val="Antrat1"/>
        <w:numPr>
          <w:ilvl w:val="0"/>
          <w:numId w:val="1"/>
        </w:numPr>
        <w:spacing w:before="0" w:line="240" w:lineRule="auto"/>
        <w:ind w:left="363" w:hanging="363"/>
        <w:jc w:val="center"/>
        <w:rPr>
          <w:rFonts w:ascii="Times New Roman" w:eastAsia="Times New Roman" w:hAnsi="Times New Roman" w:cs="Times New Roman"/>
          <w:b/>
          <w:color w:val="auto"/>
          <w:sz w:val="24"/>
          <w:szCs w:val="24"/>
          <w:lang w:val="lt-LT" w:eastAsia="lt-LT"/>
        </w:rPr>
      </w:pPr>
      <w:r>
        <w:rPr>
          <w:rFonts w:ascii="Times New Roman" w:eastAsia="Times New Roman" w:hAnsi="Times New Roman" w:cs="Times New Roman"/>
          <w:b/>
          <w:color w:val="auto"/>
          <w:sz w:val="24"/>
          <w:szCs w:val="24"/>
          <w:lang w:val="lt-LT" w:eastAsia="lt-LT"/>
        </w:rPr>
        <w:t xml:space="preserve"> </w:t>
      </w:r>
      <w:bookmarkStart w:id="4" w:name="_Toc119481599"/>
      <w:r w:rsidR="00221DE2" w:rsidRPr="003F6915">
        <w:rPr>
          <w:rFonts w:ascii="Times New Roman" w:eastAsia="Times New Roman" w:hAnsi="Times New Roman" w:cs="Times New Roman"/>
          <w:b/>
          <w:color w:val="auto"/>
          <w:sz w:val="24"/>
          <w:szCs w:val="24"/>
          <w:lang w:val="lt-LT" w:eastAsia="lt-LT"/>
        </w:rPr>
        <w:t>SMURTO IR PRIEKABIAVIMO ATPAŽINIMAS</w:t>
      </w:r>
      <w:bookmarkEnd w:id="4"/>
    </w:p>
    <w:p w14:paraId="4843285F" w14:textId="77777777" w:rsidR="00221DE2" w:rsidRPr="003F6915" w:rsidRDefault="00221DE2" w:rsidP="003F6915">
      <w:pPr>
        <w:spacing w:after="0" w:line="240" w:lineRule="auto"/>
        <w:jc w:val="both"/>
        <w:rPr>
          <w:rFonts w:ascii="Times New Roman" w:eastAsia="Times New Roman" w:hAnsi="Times New Roman" w:cs="Times New Roman"/>
          <w:color w:val="000000"/>
          <w:sz w:val="24"/>
          <w:szCs w:val="24"/>
          <w:lang w:val="lt-LT" w:eastAsia="lt-LT"/>
        </w:rPr>
      </w:pPr>
    </w:p>
    <w:p w14:paraId="5370997B" w14:textId="77777777" w:rsidR="00A302AC" w:rsidRPr="003F6915" w:rsidRDefault="00A302AC" w:rsidP="00716A08">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b/>
          <w:color w:val="000000"/>
          <w:sz w:val="24"/>
          <w:szCs w:val="24"/>
          <w:lang w:val="lt-LT" w:eastAsia="lt-LT"/>
        </w:rPr>
        <w:t>Priekabiavimas</w:t>
      </w:r>
      <w:r w:rsidRPr="003F6915">
        <w:rPr>
          <w:rFonts w:ascii="Times New Roman" w:eastAsia="Times New Roman" w:hAnsi="Times New Roman" w:cs="Times New Roman"/>
          <w:color w:val="000000"/>
          <w:sz w:val="24"/>
          <w:szCs w:val="24"/>
          <w:lang w:val="lt-LT" w:eastAsia="lt-LT"/>
        </w:rPr>
        <w:t xml:space="preserve"> gali pasireikšti žodžiu ir raštu, rečiau – fiziniais veiksmais. Priekabiavimo metu gali būti taikomi įžeidūs komentarai, juokeliai, žeminimas, nesidalijama svarbia informacija, asmuo atribojamas nuo kitų kolegų, susitikimų arba pasitarimų, ignoruojamas, jam skiriamos su darbinėmis funkcijomis nesusijusios užduotys ir pan.</w:t>
      </w:r>
      <w:r w:rsidR="005C5AD1" w:rsidRPr="003F6915">
        <w:rPr>
          <w:rFonts w:ascii="Times New Roman" w:eastAsia="Times New Roman" w:hAnsi="Times New Roman" w:cs="Times New Roman"/>
          <w:color w:val="000000"/>
          <w:sz w:val="24"/>
          <w:szCs w:val="24"/>
          <w:lang w:val="lt-LT" w:eastAsia="lt-LT"/>
        </w:rPr>
        <w:t xml:space="preserve"> </w:t>
      </w:r>
      <w:r w:rsidR="005C5AD1" w:rsidRPr="003F6915">
        <w:rPr>
          <w:rFonts w:ascii="Times New Roman" w:eastAsia="Times New Roman" w:hAnsi="Times New Roman" w:cs="Times New Roman"/>
          <w:b/>
          <w:color w:val="000000"/>
          <w:sz w:val="24"/>
          <w:szCs w:val="24"/>
          <w:lang w:val="lt-LT" w:eastAsia="lt-LT"/>
        </w:rPr>
        <w:t>Pagrindinis smurto ir priekabiavimo</w:t>
      </w:r>
      <w:r w:rsidR="005C5AD1" w:rsidRPr="003F6915">
        <w:rPr>
          <w:rFonts w:ascii="Times New Roman" w:eastAsia="Times New Roman" w:hAnsi="Times New Roman" w:cs="Times New Roman"/>
          <w:color w:val="000000"/>
          <w:sz w:val="24"/>
          <w:szCs w:val="24"/>
          <w:lang w:val="lt-LT" w:eastAsia="lt-LT"/>
        </w:rPr>
        <w:t xml:space="preserve"> skirtumas yra tai, kad priekabiavimas yra tęstinis procesas, t. y. – pasikartojantis nepriimtinas elgesys, o smurtas dažniausiai būna vienkartinis, staigus (ūmus) netinkamo elgesio proveržis</w:t>
      </w:r>
      <w:r w:rsidR="002F0F85" w:rsidRPr="003F6915">
        <w:rPr>
          <w:rFonts w:ascii="Times New Roman" w:eastAsia="Times New Roman" w:hAnsi="Times New Roman" w:cs="Times New Roman"/>
          <w:color w:val="000000"/>
          <w:sz w:val="24"/>
          <w:szCs w:val="24"/>
          <w:lang w:val="lt-LT" w:eastAsia="lt-LT"/>
        </w:rPr>
        <w:t>.</w:t>
      </w:r>
    </w:p>
    <w:p w14:paraId="21BCDCC7" w14:textId="77777777" w:rsidR="005C5AD1" w:rsidRPr="003F6915" w:rsidRDefault="005C5AD1"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b/>
          <w:color w:val="000000"/>
          <w:sz w:val="24"/>
          <w:szCs w:val="24"/>
          <w:lang w:val="lt-LT" w:eastAsia="lt-LT"/>
        </w:rPr>
        <w:t>Seksualinis priekabiavimas</w:t>
      </w:r>
      <w:r w:rsidRPr="003F6915">
        <w:rPr>
          <w:rFonts w:ascii="Times New Roman" w:eastAsia="Times New Roman" w:hAnsi="Times New Roman" w:cs="Times New Roman"/>
          <w:color w:val="000000"/>
          <w:sz w:val="24"/>
          <w:szCs w:val="24"/>
          <w:lang w:val="lt-LT" w:eastAsia="lt-LT"/>
        </w:rPr>
        <w:t xml:space="preserve"> – nepageidaujamas užgaulus, žodžiu, raštu ar fiziniu veiksmu išreikštas seksualinio pobūdžio elgesys su asmeniu, turint tikslą pakenkti asmens orumui, ypač sukuriant bauginančią, priešišką, žeminančią ar įžeidžiančią aplinką.</w:t>
      </w:r>
    </w:p>
    <w:p w14:paraId="656E70A5" w14:textId="77777777" w:rsidR="00684312" w:rsidRDefault="00221DE2"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Smurtas ir priekabiavimas gali pasireikšti šiomis formomis:</w:t>
      </w:r>
      <w:r w:rsidR="00684312">
        <w:rPr>
          <w:rFonts w:ascii="Times New Roman" w:eastAsia="Times New Roman" w:hAnsi="Times New Roman" w:cs="Times New Roman"/>
          <w:color w:val="000000"/>
          <w:sz w:val="24"/>
          <w:szCs w:val="24"/>
          <w:lang w:val="lt-LT" w:eastAsia="lt-LT"/>
        </w:rPr>
        <w:t>\</w:t>
      </w:r>
    </w:p>
    <w:p w14:paraId="58E4462D" w14:textId="77777777" w:rsidR="00684312" w:rsidRDefault="00684312"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684312">
        <w:rPr>
          <w:rFonts w:ascii="Times New Roman" w:eastAsia="Times New Roman" w:hAnsi="Times New Roman" w:cs="Times New Roman"/>
          <w:color w:val="000000"/>
          <w:sz w:val="24"/>
          <w:szCs w:val="24"/>
          <w:lang w:val="lt-LT" w:eastAsia="lt-LT"/>
        </w:rPr>
        <w:t>nepageidaujamas fizinis kontaktas (pvz., plekštelėjimas, glostymas, glamonėjimas,</w:t>
      </w:r>
      <w:r w:rsidRPr="00684312">
        <w:rPr>
          <w:rFonts w:ascii="Times New Roman" w:eastAsia="Times New Roman" w:hAnsi="Times New Roman" w:cs="Times New Roman"/>
          <w:color w:val="000000"/>
          <w:sz w:val="24"/>
          <w:szCs w:val="24"/>
          <w:lang w:val="lt-LT" w:eastAsia="lt-LT"/>
        </w:rPr>
        <w:t xml:space="preserve"> </w:t>
      </w:r>
      <w:r w:rsidR="00221DE2" w:rsidRPr="00684312">
        <w:rPr>
          <w:rFonts w:ascii="Times New Roman" w:eastAsia="Times New Roman" w:hAnsi="Times New Roman" w:cs="Times New Roman"/>
          <w:color w:val="000000"/>
          <w:sz w:val="24"/>
          <w:szCs w:val="24"/>
          <w:lang w:val="lt-LT" w:eastAsia="lt-LT"/>
        </w:rPr>
        <w:t xml:space="preserve">grybštelėjimas, </w:t>
      </w:r>
      <w:r w:rsidR="007D720A" w:rsidRPr="00684312">
        <w:rPr>
          <w:rFonts w:ascii="Times New Roman" w:eastAsia="Times New Roman" w:hAnsi="Times New Roman" w:cs="Times New Roman"/>
          <w:color w:val="000000"/>
          <w:sz w:val="24"/>
          <w:szCs w:val="24"/>
          <w:lang w:val="lt-LT" w:eastAsia="lt-LT"/>
        </w:rPr>
        <w:t>kumščiavimas, mušimas, spyrimas, įkandimas ir kita)</w:t>
      </w:r>
      <w:r w:rsidR="00221DE2" w:rsidRPr="00684312">
        <w:rPr>
          <w:rFonts w:ascii="Times New Roman" w:eastAsia="Times New Roman" w:hAnsi="Times New Roman" w:cs="Times New Roman"/>
          <w:color w:val="000000"/>
          <w:sz w:val="24"/>
          <w:szCs w:val="24"/>
          <w:lang w:val="lt-LT" w:eastAsia="lt-LT"/>
        </w:rPr>
        <w:t xml:space="preserve"> </w:t>
      </w:r>
      <w:r w:rsidR="003C7085" w:rsidRPr="00684312">
        <w:rPr>
          <w:rFonts w:ascii="Times New Roman" w:eastAsia="Times New Roman" w:hAnsi="Times New Roman" w:cs="Times New Roman"/>
          <w:color w:val="000000"/>
          <w:sz w:val="24"/>
          <w:szCs w:val="24"/>
          <w:lang w:val="lt-LT" w:eastAsia="lt-LT"/>
        </w:rPr>
        <w:t>ar tokio kontakto reikalavimas;</w:t>
      </w:r>
    </w:p>
    <w:p w14:paraId="48651D31" w14:textId="77777777" w:rsidR="00684312" w:rsidRDefault="00684312"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684312">
        <w:rPr>
          <w:rFonts w:ascii="Times New Roman" w:eastAsia="Times New Roman" w:hAnsi="Times New Roman" w:cs="Times New Roman"/>
          <w:color w:val="000000"/>
          <w:sz w:val="24"/>
          <w:szCs w:val="24"/>
          <w:lang w:val="lt-LT" w:eastAsia="lt-LT"/>
        </w:rPr>
        <w:t>žodinis ar rašytinis žeminimas (įžeidžiantys juokai ir pokštai,</w:t>
      </w:r>
      <w:r w:rsidR="003C7085" w:rsidRPr="00684312">
        <w:rPr>
          <w:rFonts w:ascii="Times New Roman" w:eastAsia="Times New Roman" w:hAnsi="Times New Roman" w:cs="Times New Roman"/>
          <w:color w:val="000000"/>
          <w:sz w:val="24"/>
          <w:szCs w:val="24"/>
          <w:lang w:val="lt-LT" w:eastAsia="lt-LT"/>
        </w:rPr>
        <w:t xml:space="preserve"> nuolatinės pastabos, </w:t>
      </w:r>
      <w:r w:rsidR="00221DE2" w:rsidRPr="00684312">
        <w:rPr>
          <w:rFonts w:ascii="Times New Roman" w:eastAsia="Times New Roman" w:hAnsi="Times New Roman" w:cs="Times New Roman"/>
          <w:color w:val="000000"/>
          <w:sz w:val="24"/>
          <w:szCs w:val="24"/>
          <w:lang w:val="lt-LT" w:eastAsia="lt-LT"/>
        </w:rPr>
        <w:t>neapykantos</w:t>
      </w:r>
      <w:r w:rsidR="003C7085" w:rsidRPr="00684312">
        <w:rPr>
          <w:rFonts w:ascii="Times New Roman" w:eastAsia="Times New Roman" w:hAnsi="Times New Roman" w:cs="Times New Roman"/>
          <w:color w:val="000000"/>
          <w:sz w:val="24"/>
          <w:szCs w:val="24"/>
          <w:lang w:val="lt-LT" w:eastAsia="lt-LT"/>
        </w:rPr>
        <w:t xml:space="preserve"> </w:t>
      </w:r>
      <w:r w:rsidR="00221DE2" w:rsidRPr="00684312">
        <w:rPr>
          <w:rFonts w:ascii="Times New Roman" w:eastAsia="Times New Roman" w:hAnsi="Times New Roman" w:cs="Times New Roman"/>
          <w:color w:val="000000"/>
          <w:sz w:val="24"/>
          <w:szCs w:val="24"/>
          <w:lang w:val="lt-LT" w:eastAsia="lt-LT"/>
        </w:rPr>
        <w:t>kalba, apkalbos, gandų skleidimas, šmeižtas</w:t>
      </w:r>
      <w:r w:rsidR="005C5AD1" w:rsidRPr="00684312">
        <w:rPr>
          <w:rFonts w:ascii="Times New Roman" w:eastAsia="Times New Roman" w:hAnsi="Times New Roman" w:cs="Times New Roman"/>
          <w:color w:val="000000"/>
          <w:sz w:val="24"/>
          <w:szCs w:val="24"/>
          <w:lang w:val="lt-LT" w:eastAsia="lt-LT"/>
        </w:rPr>
        <w:t>, grasinimas susidoroti</w:t>
      </w:r>
      <w:r w:rsidR="00221DE2" w:rsidRPr="00684312">
        <w:rPr>
          <w:rFonts w:ascii="Times New Roman" w:eastAsia="Times New Roman" w:hAnsi="Times New Roman" w:cs="Times New Roman"/>
          <w:color w:val="000000"/>
          <w:sz w:val="24"/>
          <w:szCs w:val="24"/>
          <w:lang w:val="lt-LT" w:eastAsia="lt-LT"/>
        </w:rPr>
        <w:t xml:space="preserve"> ir pan.);</w:t>
      </w:r>
    </w:p>
    <w:p w14:paraId="6A1DA967" w14:textId="77777777" w:rsidR="00684312" w:rsidRDefault="00684312"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0E1538" w:rsidRPr="00684312">
        <w:rPr>
          <w:rFonts w:ascii="Times New Roman" w:eastAsia="Times New Roman" w:hAnsi="Times New Roman" w:cs="Times New Roman"/>
          <w:color w:val="000000"/>
          <w:sz w:val="24"/>
          <w:szCs w:val="24"/>
          <w:lang w:val="lt-LT" w:eastAsia="lt-LT"/>
        </w:rPr>
        <w:t>nepadoraus turinio informacijos demonstravimas ar siuntimas;</w:t>
      </w:r>
    </w:p>
    <w:p w14:paraId="0EF8D500" w14:textId="77777777" w:rsidR="003C7085" w:rsidRPr="00684312" w:rsidRDefault="00684312" w:rsidP="00684312">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684312">
        <w:rPr>
          <w:rFonts w:ascii="Times New Roman" w:eastAsia="Times New Roman" w:hAnsi="Times New Roman" w:cs="Times New Roman"/>
          <w:color w:val="000000"/>
          <w:sz w:val="24"/>
          <w:szCs w:val="24"/>
          <w:lang w:val="lt-LT" w:eastAsia="lt-LT"/>
        </w:rPr>
        <w:t>įžeidžiančių paveikslėlių, užrašų ar kitos medžiagos demonstravimas, įžeidūs gestai;</w:t>
      </w:r>
    </w:p>
    <w:p w14:paraId="7B1008C9" w14:textId="77777777" w:rsidR="0073527B" w:rsidRDefault="0073527B" w:rsidP="0073527B">
      <w:pPr>
        <w:spacing w:after="0" w:line="240" w:lineRule="auto"/>
        <w:jc w:val="both"/>
        <w:rPr>
          <w:rFonts w:ascii="Times New Roman" w:eastAsia="Times New Roman" w:hAnsi="Times New Roman" w:cs="Times New Roman"/>
          <w:color w:val="000000"/>
          <w:sz w:val="24"/>
          <w:szCs w:val="24"/>
          <w:lang w:val="lt-LT" w:eastAsia="lt-LT"/>
        </w:rPr>
      </w:pPr>
    </w:p>
    <w:p w14:paraId="312DF22B"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lastRenderedPageBreak/>
        <w:t xml:space="preserve">- </w:t>
      </w:r>
      <w:r w:rsidR="00221DE2" w:rsidRPr="0073527B">
        <w:rPr>
          <w:rFonts w:ascii="Times New Roman" w:eastAsia="Times New Roman" w:hAnsi="Times New Roman" w:cs="Times New Roman"/>
          <w:color w:val="000000"/>
          <w:sz w:val="24"/>
          <w:szCs w:val="24"/>
          <w:lang w:val="lt-LT" w:eastAsia="lt-LT"/>
        </w:rPr>
        <w:t xml:space="preserve">sąmoningas izoliavimas ar nebendravimas </w:t>
      </w:r>
      <w:r w:rsidR="003C7085" w:rsidRPr="0073527B">
        <w:rPr>
          <w:rFonts w:ascii="Times New Roman" w:eastAsia="Times New Roman" w:hAnsi="Times New Roman" w:cs="Times New Roman"/>
          <w:color w:val="000000"/>
          <w:sz w:val="24"/>
          <w:szCs w:val="24"/>
          <w:lang w:val="lt-LT" w:eastAsia="lt-LT"/>
        </w:rPr>
        <w:t>Įstaigos</w:t>
      </w:r>
      <w:r w:rsidR="00221DE2" w:rsidRPr="0073527B">
        <w:rPr>
          <w:rFonts w:ascii="Times New Roman" w:eastAsia="Times New Roman" w:hAnsi="Times New Roman" w:cs="Times New Roman"/>
          <w:color w:val="000000"/>
          <w:sz w:val="24"/>
          <w:szCs w:val="24"/>
          <w:lang w:val="lt-LT" w:eastAsia="lt-LT"/>
        </w:rPr>
        <w:t xml:space="preserve"> veikloje, atskyrimas nuo socialinių veiklų;</w:t>
      </w:r>
    </w:p>
    <w:p w14:paraId="4AB02BDE"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įkyrus siekis bendrauti, asmens sekimas ar informacijos apie asmenį rinkimas, kai tai nesusiję</w:t>
      </w:r>
      <w:r w:rsidR="003C7085" w:rsidRPr="0073527B">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su atliekamomis darbinėmis funkcijomis;</w:t>
      </w:r>
    </w:p>
    <w:p w14:paraId="638FD217"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0E1538" w:rsidRPr="0073527B">
        <w:rPr>
          <w:rFonts w:ascii="Times New Roman" w:eastAsia="Times New Roman" w:hAnsi="Times New Roman" w:cs="Times New Roman"/>
          <w:color w:val="000000"/>
          <w:sz w:val="24"/>
          <w:szCs w:val="24"/>
          <w:lang w:val="lt-LT" w:eastAsia="lt-LT"/>
        </w:rPr>
        <w:t>įkyrus domėjimasis apie privatų gyvenimą, intymius santykius;</w:t>
      </w:r>
    </w:p>
    <w:p w14:paraId="1F7BB285"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grasinimas ar kitoks bauginantis elgesys, kuriuo siekiama riboti asmens apsisprendimo laisvę;</w:t>
      </w:r>
    </w:p>
    <w:p w14:paraId="677C5CF3"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 xml:space="preserve">poveikis </w:t>
      </w:r>
      <w:r w:rsidR="003C7085" w:rsidRPr="0073527B">
        <w:rPr>
          <w:rFonts w:ascii="Times New Roman" w:eastAsia="Times New Roman" w:hAnsi="Times New Roman" w:cs="Times New Roman"/>
          <w:color w:val="000000"/>
          <w:sz w:val="24"/>
          <w:szCs w:val="24"/>
          <w:lang w:val="lt-LT" w:eastAsia="lt-LT"/>
        </w:rPr>
        <w:t>Įstaigos</w:t>
      </w:r>
      <w:r w:rsidR="00221DE2" w:rsidRPr="0073527B">
        <w:rPr>
          <w:rFonts w:ascii="Times New Roman" w:eastAsia="Times New Roman" w:hAnsi="Times New Roman" w:cs="Times New Roman"/>
          <w:color w:val="000000"/>
          <w:sz w:val="24"/>
          <w:szCs w:val="24"/>
          <w:lang w:val="lt-LT" w:eastAsia="lt-LT"/>
        </w:rPr>
        <w:t xml:space="preserve"> darbuotojui, ar kitam suinteresuotam asmeniui siekiant tam tikro su</w:t>
      </w:r>
      <w:r w:rsidR="003C7085" w:rsidRPr="0073527B">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darbo funkcijų atlikimu nesusijusio elgesio,</w:t>
      </w:r>
      <w:r w:rsidR="003C7085" w:rsidRPr="0073527B">
        <w:rPr>
          <w:rFonts w:ascii="Times New Roman" w:eastAsia="Times New Roman" w:hAnsi="Times New Roman" w:cs="Times New Roman"/>
          <w:color w:val="000000"/>
          <w:sz w:val="24"/>
          <w:szCs w:val="24"/>
          <w:lang w:val="lt-LT" w:eastAsia="lt-LT"/>
        </w:rPr>
        <w:t xml:space="preserve"> ar</w:t>
      </w:r>
      <w:r w:rsidR="00221DE2" w:rsidRPr="0073527B">
        <w:rPr>
          <w:rFonts w:ascii="Times New Roman" w:eastAsia="Times New Roman" w:hAnsi="Times New Roman" w:cs="Times New Roman"/>
          <w:color w:val="000000"/>
          <w:sz w:val="24"/>
          <w:szCs w:val="24"/>
          <w:lang w:val="lt-LT" w:eastAsia="lt-LT"/>
        </w:rPr>
        <w:t xml:space="preserve"> paslaugų</w:t>
      </w:r>
      <w:r w:rsidR="003C7085" w:rsidRPr="0073527B">
        <w:rPr>
          <w:rFonts w:ascii="Times New Roman" w:eastAsia="Times New Roman" w:hAnsi="Times New Roman" w:cs="Times New Roman"/>
          <w:color w:val="000000"/>
          <w:sz w:val="24"/>
          <w:szCs w:val="24"/>
          <w:lang w:val="lt-LT" w:eastAsia="lt-LT"/>
        </w:rPr>
        <w:t>;</w:t>
      </w:r>
    </w:p>
    <w:p w14:paraId="2906BECE"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221DE2" w:rsidRPr="0073527B">
        <w:rPr>
          <w:rFonts w:ascii="Times New Roman" w:eastAsia="Times New Roman" w:hAnsi="Times New Roman" w:cs="Times New Roman"/>
          <w:color w:val="000000"/>
          <w:sz w:val="24"/>
          <w:szCs w:val="24"/>
          <w:lang w:val="lt-LT" w:eastAsia="lt-LT"/>
        </w:rPr>
        <w:t>nepagrįstas darbo sąlygų pabloginimas, lyginant su kitais asmenimis;</w:t>
      </w:r>
    </w:p>
    <w:p w14:paraId="02D2A73A" w14:textId="77777777" w:rsid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1E3B5C" w:rsidRPr="0073527B">
        <w:rPr>
          <w:rFonts w:ascii="Times New Roman" w:eastAsia="Times New Roman" w:hAnsi="Times New Roman" w:cs="Times New Roman"/>
          <w:color w:val="000000"/>
          <w:sz w:val="24"/>
          <w:szCs w:val="24"/>
          <w:lang w:val="lt-LT" w:eastAsia="lt-LT"/>
        </w:rPr>
        <w:t>informacijos, nesusijusios su darbuotojo funkcijomis, apie jį rinkimas ir (arba) platinimas;</w:t>
      </w:r>
    </w:p>
    <w:p w14:paraId="66660CFF" w14:textId="77777777" w:rsidR="001E3B5C" w:rsidRPr="0073527B" w:rsidRDefault="0073527B" w:rsidP="0073527B">
      <w:pPr>
        <w:spacing w:after="0" w:line="240" w:lineRule="auto"/>
        <w:ind w:firstLine="124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1E3B5C" w:rsidRPr="0073527B">
        <w:rPr>
          <w:rFonts w:ascii="Times New Roman" w:eastAsia="Times New Roman" w:hAnsi="Times New Roman" w:cs="Times New Roman"/>
          <w:color w:val="000000"/>
          <w:sz w:val="24"/>
          <w:szCs w:val="24"/>
          <w:lang w:val="lt-LT" w:eastAsia="lt-LT"/>
        </w:rPr>
        <w:t>elgesys, kuriuo siekiama riboti asmens apsisprendimo laisvę;</w:t>
      </w:r>
    </w:p>
    <w:p w14:paraId="740D83EE" w14:textId="77777777" w:rsidR="00BF3270" w:rsidRDefault="007D720A" w:rsidP="006A665A">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Smurto ir p</w:t>
      </w:r>
      <w:r w:rsidR="00221DE2" w:rsidRPr="003F6915">
        <w:rPr>
          <w:rFonts w:ascii="Times New Roman" w:eastAsia="Times New Roman" w:hAnsi="Times New Roman" w:cs="Times New Roman"/>
          <w:color w:val="000000"/>
          <w:sz w:val="24"/>
          <w:szCs w:val="24"/>
          <w:lang w:val="lt-LT" w:eastAsia="lt-LT"/>
        </w:rPr>
        <w:t>riekabiavimo</w:t>
      </w:r>
      <w:r w:rsidRPr="003F6915">
        <w:rPr>
          <w:rFonts w:ascii="Times New Roman" w:eastAsia="Times New Roman" w:hAnsi="Times New Roman" w:cs="Times New Roman"/>
          <w:color w:val="000000"/>
          <w:sz w:val="24"/>
          <w:szCs w:val="24"/>
          <w:lang w:val="lt-LT" w:eastAsia="lt-LT"/>
        </w:rPr>
        <w:t xml:space="preserve"> formų sąrašas nėra baigtinis ir </w:t>
      </w:r>
      <w:r w:rsidR="00221DE2" w:rsidRPr="003F6915">
        <w:rPr>
          <w:rFonts w:ascii="Times New Roman" w:eastAsia="Times New Roman" w:hAnsi="Times New Roman" w:cs="Times New Roman"/>
          <w:color w:val="000000"/>
          <w:sz w:val="24"/>
          <w:szCs w:val="24"/>
          <w:lang w:val="lt-LT" w:eastAsia="lt-LT"/>
        </w:rPr>
        <w:t xml:space="preserve">gali pasireikšti </w:t>
      </w:r>
      <w:r w:rsidRPr="003F6915">
        <w:rPr>
          <w:rFonts w:ascii="Times New Roman" w:eastAsia="Times New Roman" w:hAnsi="Times New Roman" w:cs="Times New Roman"/>
          <w:color w:val="000000"/>
          <w:sz w:val="24"/>
          <w:szCs w:val="24"/>
          <w:lang w:val="lt-LT" w:eastAsia="lt-LT"/>
        </w:rPr>
        <w:t xml:space="preserve">ir kitokiais būdais, kurie nėra </w:t>
      </w:r>
      <w:r w:rsidR="00221DE2" w:rsidRPr="003F6915">
        <w:rPr>
          <w:rFonts w:ascii="Times New Roman" w:eastAsia="Times New Roman" w:hAnsi="Times New Roman" w:cs="Times New Roman"/>
          <w:color w:val="000000"/>
          <w:sz w:val="24"/>
          <w:szCs w:val="24"/>
          <w:lang w:val="lt-LT" w:eastAsia="lt-LT"/>
        </w:rPr>
        <w:t>akivaizdūs, tačiau kuria nemalonią, bauginančią, žeminančią ar įžeidžiančią aplinką.</w:t>
      </w:r>
    </w:p>
    <w:p w14:paraId="458B2484" w14:textId="77777777" w:rsidR="006A665A" w:rsidRPr="003F6915" w:rsidRDefault="006A665A" w:rsidP="006A665A">
      <w:pPr>
        <w:spacing w:after="0" w:line="240" w:lineRule="auto"/>
        <w:ind w:left="363" w:hanging="363"/>
        <w:jc w:val="both"/>
        <w:rPr>
          <w:rFonts w:ascii="Times New Roman" w:eastAsia="Times New Roman" w:hAnsi="Times New Roman" w:cs="Times New Roman"/>
          <w:color w:val="000000"/>
          <w:sz w:val="24"/>
          <w:szCs w:val="24"/>
          <w:lang w:val="lt-LT" w:eastAsia="lt-LT"/>
        </w:rPr>
      </w:pPr>
    </w:p>
    <w:p w14:paraId="0604BAE4" w14:textId="77777777" w:rsidR="00221DE2" w:rsidRPr="003F6915" w:rsidRDefault="007D720A" w:rsidP="008B4346">
      <w:pPr>
        <w:pStyle w:val="Antrat1"/>
        <w:numPr>
          <w:ilvl w:val="0"/>
          <w:numId w:val="1"/>
        </w:numPr>
        <w:spacing w:before="0" w:line="240" w:lineRule="auto"/>
        <w:ind w:left="363" w:hanging="363"/>
        <w:jc w:val="center"/>
        <w:rPr>
          <w:rFonts w:ascii="Times New Roman" w:eastAsia="Times New Roman" w:hAnsi="Times New Roman" w:cs="Times New Roman"/>
          <w:b/>
          <w:color w:val="auto"/>
          <w:sz w:val="24"/>
          <w:szCs w:val="24"/>
          <w:lang w:val="lt-LT" w:eastAsia="lt-LT"/>
        </w:rPr>
      </w:pPr>
      <w:bookmarkStart w:id="5" w:name="_Toc119481600"/>
      <w:r w:rsidRPr="003F6915">
        <w:rPr>
          <w:rFonts w:ascii="Times New Roman" w:eastAsia="Times New Roman" w:hAnsi="Times New Roman" w:cs="Times New Roman"/>
          <w:b/>
          <w:color w:val="auto"/>
          <w:sz w:val="24"/>
          <w:szCs w:val="24"/>
          <w:lang w:val="lt-LT" w:eastAsia="lt-LT"/>
        </w:rPr>
        <w:t>DARBDAVIO VEIKSMAI SIEKIANT IŠVENGTI SMURTO IR PRIEKABIAVIMO ATVEJŲ ĮSTAIGOJE, BEI SUTEIKTI PAGALBĄ DARBUOTOJAMS PATYRUSIEMS SMURTĄ AR PRIEKABIAVIMĄ</w:t>
      </w:r>
      <w:bookmarkEnd w:id="5"/>
    </w:p>
    <w:p w14:paraId="7E82759F" w14:textId="77777777" w:rsidR="00E5516E" w:rsidRPr="003F6915" w:rsidRDefault="00E5516E" w:rsidP="003F6915">
      <w:pPr>
        <w:spacing w:after="0" w:line="240" w:lineRule="auto"/>
        <w:jc w:val="both"/>
        <w:rPr>
          <w:rFonts w:ascii="Times New Roman" w:eastAsia="Times New Roman" w:hAnsi="Times New Roman" w:cs="Times New Roman"/>
          <w:color w:val="000000"/>
          <w:sz w:val="24"/>
          <w:szCs w:val="24"/>
          <w:lang w:val="lt-LT" w:eastAsia="lt-LT"/>
        </w:rPr>
      </w:pPr>
    </w:p>
    <w:p w14:paraId="6DE748D3" w14:textId="77777777" w:rsidR="00E5516E" w:rsidRPr="003F6915" w:rsidRDefault="00E5516E" w:rsidP="0075024E">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Darbdavys siekdamas mažinti galimus smurto ir priekabiavimo atvejus imasi prevencijos procedūros, kurios tikslas – net ir nesant akivaizdžių smurto ar priekabiavimo požymių ar kitų profesinės etikos pažeidimų, užtikrinti saugią ir pagarbią darbinę aplinką Įstaigoje.</w:t>
      </w:r>
    </w:p>
    <w:p w14:paraId="5CE1AE6D" w14:textId="77777777" w:rsidR="00E5516E" w:rsidRPr="003F6915" w:rsidRDefault="00E5516E" w:rsidP="0075024E">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Prevencijos procedūra taikoma ir tuomet, jeigu nukentėjęs asmuo pageidauja tik sudrausminti skundžiamąjį ir užkirsti kelią tokiems veiksmams ateityje, tačiau nepageidauja, kad būtų pradėtas tyrimas arba nėra pakankamo pagrindo tyrimui pradėti.</w:t>
      </w:r>
    </w:p>
    <w:p w14:paraId="58ED7B77" w14:textId="77777777" w:rsidR="00E5516E" w:rsidRPr="003F6915" w:rsidRDefault="00E5516E" w:rsidP="0075024E">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Direktorius gavęs Komisijos sprendimą pradėti prevencijos procedūrą, nurodo atsakingam asmeniui pakartotinai supažindinti skundžiamąjį asmenį su taisyklėmis, atkreipdamas dėmesį į tuos punktus, dėl kurių nesilaikymo pradėta prevencijos procedūra.</w:t>
      </w:r>
    </w:p>
    <w:p w14:paraId="29A66557" w14:textId="77777777" w:rsidR="00E5516E" w:rsidRPr="003F6915" w:rsidRDefault="00E5516E" w:rsidP="0075024E">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Prevencijos procedūra vykdoma pokalbio forma, kurio metu atsakingas asmuo atskirai bendrauja su skundžiamuoju, dalyvaujant ar nedalyvaujant nukentėjusiam asmeniui, siekiant taikiai išspręsti kilusius nesutarimus.</w:t>
      </w:r>
    </w:p>
    <w:p w14:paraId="6F8A7DAA" w14:textId="77777777" w:rsidR="0052284A" w:rsidRPr="003F6915" w:rsidRDefault="0052284A" w:rsidP="00834448">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Darbdavys imasi visų būtinų priemonių smurto ir priekabiavimo prevencijai užtikrinti ir aktyvių veiksmų pagalbai asmenims, patyrusiems smurtą ar priekabiavimą šios Politikos numatytais atvejais, suteikti:</w:t>
      </w:r>
    </w:p>
    <w:p w14:paraId="2F03D267" w14:textId="77777777" w:rsidR="007D720A" w:rsidRPr="003F6915" w:rsidRDefault="007D720A" w:rsidP="00834448">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 xml:space="preserve">- </w:t>
      </w:r>
      <w:r w:rsidR="0052284A" w:rsidRPr="003F6915">
        <w:rPr>
          <w:rFonts w:ascii="Times New Roman" w:eastAsia="Times New Roman" w:hAnsi="Times New Roman" w:cs="Times New Roman"/>
          <w:color w:val="000000"/>
          <w:sz w:val="24"/>
          <w:szCs w:val="24"/>
          <w:lang w:val="lt-LT" w:eastAsia="lt-LT"/>
        </w:rPr>
        <w:t>atsižvelgdamas į galimus smurto ir priekabiavimo pavojus, imasi jų šalinimo ir (ar) kontrolės priemonių;</w:t>
      </w:r>
    </w:p>
    <w:p w14:paraId="40AB85C5" w14:textId="77777777" w:rsidR="007D720A" w:rsidRPr="003F6915" w:rsidRDefault="007D720A" w:rsidP="00834448">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 xml:space="preserve">- </w:t>
      </w:r>
      <w:r w:rsidR="0052284A" w:rsidRPr="003F6915">
        <w:rPr>
          <w:rFonts w:ascii="Times New Roman" w:eastAsia="Times New Roman" w:hAnsi="Times New Roman" w:cs="Times New Roman"/>
          <w:color w:val="000000"/>
          <w:sz w:val="24"/>
          <w:szCs w:val="24"/>
          <w:lang w:val="lt-LT" w:eastAsia="lt-LT"/>
        </w:rPr>
        <w:t>nustato pranešimų apie smurtą ir priekabiavimą teikimo bei nagrinėjimo tvarką ir supažindina su ja darbuotojus;</w:t>
      </w:r>
    </w:p>
    <w:p w14:paraId="0F37B3EE" w14:textId="77777777" w:rsidR="0052284A" w:rsidRPr="003F6915" w:rsidRDefault="007D720A" w:rsidP="00834448">
      <w:pPr>
        <w:spacing w:after="0" w:line="240" w:lineRule="auto"/>
        <w:ind w:firstLine="1247"/>
        <w:jc w:val="both"/>
        <w:rPr>
          <w:rFonts w:ascii="Times New Roman" w:eastAsia="Times New Roman" w:hAnsi="Times New Roman" w:cs="Times New Roman"/>
          <w:color w:val="000000"/>
          <w:sz w:val="24"/>
          <w:szCs w:val="24"/>
          <w:lang w:val="lt-LT" w:eastAsia="lt-LT"/>
        </w:rPr>
      </w:pPr>
      <w:r w:rsidRPr="003F6915">
        <w:rPr>
          <w:rFonts w:ascii="Times New Roman" w:eastAsia="Times New Roman" w:hAnsi="Times New Roman" w:cs="Times New Roman"/>
          <w:color w:val="000000"/>
          <w:sz w:val="24"/>
          <w:szCs w:val="24"/>
          <w:lang w:val="lt-LT" w:eastAsia="lt-LT"/>
        </w:rPr>
        <w:t xml:space="preserve">- </w:t>
      </w:r>
      <w:r w:rsidR="0052284A" w:rsidRPr="003F6915">
        <w:rPr>
          <w:rFonts w:ascii="Times New Roman" w:eastAsia="Times New Roman" w:hAnsi="Times New Roman" w:cs="Times New Roman"/>
          <w:color w:val="000000"/>
          <w:sz w:val="24"/>
          <w:szCs w:val="24"/>
          <w:lang w:val="lt-LT" w:eastAsia="lt-LT"/>
        </w:rPr>
        <w:t>organizuoja darbuotojams mokymus apie smurto ir priekabiavimo pavojus, prevencijos priemones, darbuotojų teises ir pareigas smurto ir priekabiavimo srityje.</w:t>
      </w:r>
    </w:p>
    <w:p w14:paraId="66FE715F" w14:textId="77777777" w:rsidR="0052284A" w:rsidRPr="003F6915" w:rsidRDefault="0052284A" w:rsidP="00834448">
      <w:pPr>
        <w:spacing w:after="0" w:line="240" w:lineRule="auto"/>
        <w:ind w:firstLine="1247"/>
        <w:rPr>
          <w:rFonts w:ascii="Times New Roman" w:hAnsi="Times New Roman" w:cs="Times New Roman"/>
          <w:sz w:val="24"/>
          <w:szCs w:val="24"/>
        </w:rPr>
      </w:pPr>
    </w:p>
    <w:p w14:paraId="4A504764" w14:textId="77777777" w:rsidR="007D720A" w:rsidRPr="003F6915" w:rsidRDefault="00264235" w:rsidP="00264235">
      <w:pPr>
        <w:pStyle w:val="Antrat1"/>
        <w:numPr>
          <w:ilvl w:val="0"/>
          <w:numId w:val="1"/>
        </w:numPr>
        <w:spacing w:before="0" w:line="240" w:lineRule="auto"/>
        <w:ind w:left="363" w:hanging="36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6" w:name="_Toc119481601"/>
      <w:r w:rsidR="007D720A" w:rsidRPr="003F6915">
        <w:rPr>
          <w:rFonts w:ascii="Times New Roman" w:hAnsi="Times New Roman" w:cs="Times New Roman"/>
          <w:b/>
          <w:color w:val="auto"/>
          <w:sz w:val="24"/>
          <w:szCs w:val="24"/>
        </w:rPr>
        <w:t>PRANEŠIMO APIE SMURTO IR PRIEKABIAVIMO ATVEJUS TYRIMO PROCESAS</w:t>
      </w:r>
      <w:r w:rsidR="001E4190" w:rsidRPr="003F6915">
        <w:rPr>
          <w:rFonts w:ascii="Times New Roman" w:hAnsi="Times New Roman" w:cs="Times New Roman"/>
          <w:b/>
          <w:color w:val="auto"/>
          <w:sz w:val="24"/>
          <w:szCs w:val="24"/>
        </w:rPr>
        <w:t xml:space="preserve"> IR PATEIKIMO TVARKA</w:t>
      </w:r>
      <w:bookmarkEnd w:id="6"/>
    </w:p>
    <w:p w14:paraId="04CFA72A" w14:textId="77777777" w:rsidR="007D720A" w:rsidRPr="003F6915" w:rsidRDefault="007D720A" w:rsidP="003F6915">
      <w:pPr>
        <w:spacing w:after="0" w:line="240" w:lineRule="auto"/>
        <w:rPr>
          <w:rFonts w:ascii="Times New Roman" w:hAnsi="Times New Roman" w:cs="Times New Roman"/>
          <w:sz w:val="24"/>
          <w:szCs w:val="24"/>
        </w:rPr>
      </w:pPr>
    </w:p>
    <w:p w14:paraId="2D4CB5F3" w14:textId="77777777" w:rsidR="007D720A" w:rsidRPr="003F6915" w:rsidRDefault="007D720A"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Pranešimo ar skundo tyrimas grindžiamas šiais principais:</w:t>
      </w:r>
    </w:p>
    <w:p w14:paraId="72ECEDE3"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N</w:t>
      </w:r>
      <w:r w:rsidR="007D720A" w:rsidRPr="003F6915">
        <w:rPr>
          <w:rFonts w:ascii="Times New Roman" w:hAnsi="Times New Roman" w:cs="Times New Roman"/>
          <w:b/>
          <w:sz w:val="24"/>
          <w:szCs w:val="24"/>
        </w:rPr>
        <w:t>ekaltumo</w:t>
      </w:r>
      <w:r w:rsidR="007D720A" w:rsidRPr="003F6915">
        <w:rPr>
          <w:rFonts w:ascii="Times New Roman" w:hAnsi="Times New Roman" w:cs="Times New Roman"/>
          <w:sz w:val="24"/>
          <w:szCs w:val="24"/>
        </w:rPr>
        <w:t xml:space="preserve"> – skundžiamasis laikomas nekaltu iki bus priimtas spr</w:t>
      </w:r>
      <w:r w:rsidRPr="003F6915">
        <w:rPr>
          <w:rFonts w:ascii="Times New Roman" w:hAnsi="Times New Roman" w:cs="Times New Roman"/>
          <w:sz w:val="24"/>
          <w:szCs w:val="24"/>
        </w:rPr>
        <w:t>endimas dėl Taisyklių pažeidimo.</w:t>
      </w:r>
    </w:p>
    <w:p w14:paraId="066F09AA"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O</w:t>
      </w:r>
      <w:r w:rsidR="007D720A" w:rsidRPr="003F6915">
        <w:rPr>
          <w:rFonts w:ascii="Times New Roman" w:hAnsi="Times New Roman" w:cs="Times New Roman"/>
          <w:b/>
          <w:sz w:val="24"/>
          <w:szCs w:val="24"/>
        </w:rPr>
        <w:t>peratyvumo</w:t>
      </w:r>
      <w:r w:rsidR="007D720A" w:rsidRPr="003F6915">
        <w:rPr>
          <w:rFonts w:ascii="Times New Roman" w:hAnsi="Times New Roman" w:cs="Times New Roman"/>
          <w:sz w:val="24"/>
          <w:szCs w:val="24"/>
        </w:rPr>
        <w:t xml:space="preserve"> – tyrimas atliekamas p</w:t>
      </w:r>
      <w:r w:rsidRPr="003F6915">
        <w:rPr>
          <w:rFonts w:ascii="Times New Roman" w:hAnsi="Times New Roman" w:cs="Times New Roman"/>
          <w:sz w:val="24"/>
          <w:szCs w:val="24"/>
        </w:rPr>
        <w:t>er įmanomai trumpiausią terminą.</w:t>
      </w:r>
    </w:p>
    <w:p w14:paraId="6CD27D52"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B</w:t>
      </w:r>
      <w:r w:rsidR="007D720A" w:rsidRPr="003F6915">
        <w:rPr>
          <w:rFonts w:ascii="Times New Roman" w:hAnsi="Times New Roman" w:cs="Times New Roman"/>
          <w:b/>
          <w:sz w:val="24"/>
          <w:szCs w:val="24"/>
        </w:rPr>
        <w:t>etarpiškumo</w:t>
      </w:r>
      <w:r w:rsidR="007D720A" w:rsidRPr="003F6915">
        <w:rPr>
          <w:rFonts w:ascii="Times New Roman" w:hAnsi="Times New Roman" w:cs="Times New Roman"/>
          <w:sz w:val="24"/>
          <w:szCs w:val="24"/>
        </w:rPr>
        <w:t xml:space="preserve"> – nukentėjusiajam, skundžiamajam, li</w:t>
      </w:r>
      <w:r w:rsidRPr="003F6915">
        <w:rPr>
          <w:rFonts w:ascii="Times New Roman" w:hAnsi="Times New Roman" w:cs="Times New Roman"/>
          <w:sz w:val="24"/>
          <w:szCs w:val="24"/>
        </w:rPr>
        <w:t xml:space="preserve">udytojui (-ams) sudaromos visos </w:t>
      </w:r>
      <w:r w:rsidR="007D720A" w:rsidRPr="003F6915">
        <w:rPr>
          <w:rFonts w:ascii="Times New Roman" w:hAnsi="Times New Roman" w:cs="Times New Roman"/>
          <w:sz w:val="24"/>
          <w:szCs w:val="24"/>
        </w:rPr>
        <w:t>galimybės pateikti</w:t>
      </w:r>
      <w:r w:rsidRPr="003F6915">
        <w:rPr>
          <w:rFonts w:ascii="Times New Roman" w:hAnsi="Times New Roman" w:cs="Times New Roman"/>
          <w:sz w:val="24"/>
          <w:szCs w:val="24"/>
        </w:rPr>
        <w:t xml:space="preserve"> </w:t>
      </w:r>
      <w:r w:rsidR="007D720A" w:rsidRPr="003F6915">
        <w:rPr>
          <w:rFonts w:ascii="Times New Roman" w:hAnsi="Times New Roman" w:cs="Times New Roman"/>
          <w:sz w:val="24"/>
          <w:szCs w:val="24"/>
        </w:rPr>
        <w:t>paaiškinimus, savo veiksmų</w:t>
      </w:r>
      <w:r w:rsidRPr="003F6915">
        <w:rPr>
          <w:rFonts w:ascii="Times New Roman" w:hAnsi="Times New Roman" w:cs="Times New Roman"/>
          <w:sz w:val="24"/>
          <w:szCs w:val="24"/>
        </w:rPr>
        <w:t xml:space="preserve"> vertinimo ir aiškinimo versiją.</w:t>
      </w:r>
    </w:p>
    <w:p w14:paraId="621EA654"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lastRenderedPageBreak/>
        <w:t>P</w:t>
      </w:r>
      <w:r w:rsidR="007D720A" w:rsidRPr="003F6915">
        <w:rPr>
          <w:rFonts w:ascii="Times New Roman" w:hAnsi="Times New Roman" w:cs="Times New Roman"/>
          <w:b/>
          <w:sz w:val="24"/>
          <w:szCs w:val="24"/>
        </w:rPr>
        <w:t>agalbos nukentėjusiajam</w:t>
      </w:r>
      <w:r w:rsidR="007D720A" w:rsidRPr="003F6915">
        <w:rPr>
          <w:rFonts w:ascii="Times New Roman" w:hAnsi="Times New Roman" w:cs="Times New Roman"/>
          <w:sz w:val="24"/>
          <w:szCs w:val="24"/>
        </w:rPr>
        <w:t xml:space="preserve"> – gavus skundą dėl taisyklių pažeidimo, </w:t>
      </w:r>
      <w:r w:rsidRPr="003F6915">
        <w:rPr>
          <w:rFonts w:ascii="Times New Roman" w:hAnsi="Times New Roman" w:cs="Times New Roman"/>
          <w:sz w:val="24"/>
          <w:szCs w:val="24"/>
        </w:rPr>
        <w:t>sudaromos saugios darbo sąlygos.</w:t>
      </w:r>
    </w:p>
    <w:p w14:paraId="4CDFC1F3"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A</w:t>
      </w:r>
      <w:r w:rsidR="007D720A" w:rsidRPr="003F6915">
        <w:rPr>
          <w:rFonts w:ascii="Times New Roman" w:hAnsi="Times New Roman" w:cs="Times New Roman"/>
          <w:b/>
          <w:sz w:val="24"/>
          <w:szCs w:val="24"/>
        </w:rPr>
        <w:t>ktyvių prevencijos priemonių taikymo</w:t>
      </w:r>
      <w:r w:rsidR="007D720A" w:rsidRPr="003F6915">
        <w:rPr>
          <w:rFonts w:ascii="Times New Roman" w:hAnsi="Times New Roman" w:cs="Times New Roman"/>
          <w:sz w:val="24"/>
          <w:szCs w:val="24"/>
        </w:rPr>
        <w:t xml:space="preserve"> – nustačius </w:t>
      </w:r>
      <w:r w:rsidRPr="003F6915">
        <w:rPr>
          <w:rFonts w:ascii="Times New Roman" w:hAnsi="Times New Roman" w:cs="Times New Roman"/>
          <w:sz w:val="24"/>
          <w:szCs w:val="24"/>
        </w:rPr>
        <w:t xml:space="preserve">pažeidimą, taikomos atitinkamos </w:t>
      </w:r>
      <w:r w:rsidR="007D720A" w:rsidRPr="003F6915">
        <w:rPr>
          <w:rFonts w:ascii="Times New Roman" w:hAnsi="Times New Roman" w:cs="Times New Roman"/>
          <w:sz w:val="24"/>
          <w:szCs w:val="24"/>
        </w:rPr>
        <w:t>individualios</w:t>
      </w:r>
      <w:r w:rsidRPr="003F6915">
        <w:rPr>
          <w:rFonts w:ascii="Times New Roman" w:hAnsi="Times New Roman" w:cs="Times New Roman"/>
          <w:sz w:val="24"/>
          <w:szCs w:val="24"/>
        </w:rPr>
        <w:t xml:space="preserve"> </w:t>
      </w:r>
      <w:r w:rsidR="007D720A" w:rsidRPr="003F6915">
        <w:rPr>
          <w:rFonts w:ascii="Times New Roman" w:hAnsi="Times New Roman" w:cs="Times New Roman"/>
          <w:sz w:val="24"/>
          <w:szCs w:val="24"/>
        </w:rPr>
        <w:t>prevencinės priemonės, užtikrinant LTOK darbuotojams, nariams ir kitiems suinteres</w:t>
      </w:r>
      <w:r w:rsidRPr="003F6915">
        <w:rPr>
          <w:rFonts w:ascii="Times New Roman" w:hAnsi="Times New Roman" w:cs="Times New Roman"/>
          <w:sz w:val="24"/>
          <w:szCs w:val="24"/>
        </w:rPr>
        <w:t xml:space="preserve">uotiems asmenims </w:t>
      </w:r>
      <w:r w:rsidR="007D720A" w:rsidRPr="003F6915">
        <w:rPr>
          <w:rFonts w:ascii="Times New Roman" w:hAnsi="Times New Roman" w:cs="Times New Roman"/>
          <w:sz w:val="24"/>
          <w:szCs w:val="24"/>
        </w:rPr>
        <w:t>saugias ir jų oru</w:t>
      </w:r>
      <w:r w:rsidRPr="003F6915">
        <w:rPr>
          <w:rFonts w:ascii="Times New Roman" w:hAnsi="Times New Roman" w:cs="Times New Roman"/>
          <w:sz w:val="24"/>
          <w:szCs w:val="24"/>
        </w:rPr>
        <w:t>mo nežeidžiančias darbo sąlygas.</w:t>
      </w:r>
    </w:p>
    <w:p w14:paraId="3F207486" w14:textId="77777777" w:rsidR="007D720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b/>
          <w:sz w:val="24"/>
          <w:szCs w:val="24"/>
        </w:rPr>
        <w:t>O</w:t>
      </w:r>
      <w:r w:rsidR="007D720A" w:rsidRPr="003F6915">
        <w:rPr>
          <w:rFonts w:ascii="Times New Roman" w:hAnsi="Times New Roman" w:cs="Times New Roman"/>
          <w:b/>
          <w:sz w:val="24"/>
          <w:szCs w:val="24"/>
        </w:rPr>
        <w:t>bjektyvumo ir nešališkumo</w:t>
      </w:r>
      <w:r w:rsidR="007D720A" w:rsidRPr="003F6915">
        <w:rPr>
          <w:rFonts w:ascii="Times New Roman" w:hAnsi="Times New Roman" w:cs="Times New Roman"/>
          <w:sz w:val="24"/>
          <w:szCs w:val="24"/>
        </w:rPr>
        <w:t xml:space="preserve"> – tyrimas atliekamas objektyviai, neturint išankstinių nuostatų dėl</w:t>
      </w:r>
      <w:r w:rsidRPr="003F6915">
        <w:rPr>
          <w:rFonts w:ascii="Times New Roman" w:hAnsi="Times New Roman" w:cs="Times New Roman"/>
          <w:sz w:val="24"/>
          <w:szCs w:val="24"/>
        </w:rPr>
        <w:t xml:space="preserve"> </w:t>
      </w:r>
      <w:r w:rsidR="007D720A" w:rsidRPr="003F6915">
        <w:rPr>
          <w:rFonts w:ascii="Times New Roman" w:hAnsi="Times New Roman" w:cs="Times New Roman"/>
          <w:sz w:val="24"/>
          <w:szCs w:val="24"/>
        </w:rPr>
        <w:t>aplinkybių vertinimo.</w:t>
      </w:r>
    </w:p>
    <w:p w14:paraId="5B230C13" w14:textId="77777777" w:rsidR="00B355CA"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Įstaigos darbuotojas, ar kitas suinteresuotas asmuo, pagrįstai manantis, kad prie jo ar kito asmens yra priekabiaujama, ar prieš jį yra naudojamas psichinis ir/ar fizinis smurtas turi teisę pateikti pranešimą ar skundą atsakingam asmeniui, kuris gautą informaciją nedelsiant, bet ne vėliau kaip kitą darbo dieną pateikia tiesiogiai Įstaigos direktoriui. Jei įstaigos Direktorius nėra kompetetingas spręsti srumto ar priekabiavimo atvejį (jis pats figūruoja skundo ar pranešimo turinyje), atsakingas asmuo informaciją perduoda suinteresuotoms institucijoms</w:t>
      </w:r>
      <w:r w:rsidR="00B355CA" w:rsidRPr="003F6915">
        <w:rPr>
          <w:rFonts w:ascii="Times New Roman" w:hAnsi="Times New Roman" w:cs="Times New Roman"/>
          <w:sz w:val="24"/>
          <w:szCs w:val="24"/>
        </w:rPr>
        <w:t>: policija, Valstybinė darbo inspekcija ar kita.</w:t>
      </w:r>
    </w:p>
    <w:p w14:paraId="6A93151C" w14:textId="77777777" w:rsidR="009F638C" w:rsidRDefault="001E3B5C" w:rsidP="009F638C">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Pranešime (skunde)</w:t>
      </w:r>
      <w:r w:rsidR="00B355CA" w:rsidRPr="003F6915">
        <w:rPr>
          <w:rFonts w:ascii="Times New Roman" w:hAnsi="Times New Roman" w:cs="Times New Roman"/>
          <w:sz w:val="24"/>
          <w:szCs w:val="24"/>
        </w:rPr>
        <w:t>Įstaigos</w:t>
      </w:r>
      <w:r w:rsidR="001E4190" w:rsidRPr="003F6915">
        <w:rPr>
          <w:rFonts w:ascii="Times New Roman" w:hAnsi="Times New Roman" w:cs="Times New Roman"/>
          <w:sz w:val="24"/>
          <w:szCs w:val="24"/>
        </w:rPr>
        <w:t xml:space="preserve"> darbuotojas, ar kitas suinteresuotas asmuo</w:t>
      </w:r>
      <w:r w:rsidR="00B355CA" w:rsidRPr="003F6915">
        <w:rPr>
          <w:rFonts w:ascii="Times New Roman" w:hAnsi="Times New Roman" w:cs="Times New Roman"/>
          <w:sz w:val="24"/>
          <w:szCs w:val="24"/>
        </w:rPr>
        <w:t>,</w:t>
      </w:r>
      <w:r w:rsidR="001E4190" w:rsidRPr="003F6915">
        <w:rPr>
          <w:rFonts w:ascii="Times New Roman" w:hAnsi="Times New Roman" w:cs="Times New Roman"/>
          <w:sz w:val="24"/>
          <w:szCs w:val="24"/>
        </w:rPr>
        <w:t xml:space="preserve"> turi pateikti šią informaciją:</w:t>
      </w:r>
    </w:p>
    <w:p w14:paraId="279DB5B4" w14:textId="77777777" w:rsidR="009F638C" w:rsidRDefault="009F638C" w:rsidP="009F638C">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 </w:t>
      </w:r>
      <w:r w:rsidR="00B355CA" w:rsidRPr="009F638C">
        <w:rPr>
          <w:rFonts w:ascii="Times New Roman" w:hAnsi="Times New Roman" w:cs="Times New Roman"/>
          <w:sz w:val="24"/>
          <w:szCs w:val="24"/>
        </w:rPr>
        <w:t>Nurodyti jo nuomone situacijos kaltininkus ir dalyvius;</w:t>
      </w:r>
    </w:p>
    <w:p w14:paraId="68508EC2" w14:textId="77777777" w:rsidR="009F638C" w:rsidRDefault="009F638C" w:rsidP="009F638C">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 </w:t>
      </w:r>
      <w:r w:rsidR="00B355CA" w:rsidRPr="009F638C">
        <w:rPr>
          <w:rFonts w:ascii="Times New Roman" w:hAnsi="Times New Roman" w:cs="Times New Roman"/>
          <w:sz w:val="24"/>
          <w:szCs w:val="24"/>
        </w:rPr>
        <w:t>Pateikti įvykio detalius paaiškinimus apie patirto smurto ar priekabiavimo situaciją, apraiškas ir aplinkybes;</w:t>
      </w:r>
    </w:p>
    <w:p w14:paraId="7581968B" w14:textId="77777777" w:rsidR="009F638C" w:rsidRDefault="009F638C" w:rsidP="009F638C">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w:t>
      </w:r>
      <w:r w:rsidR="00B355CA" w:rsidRPr="009F638C">
        <w:rPr>
          <w:rFonts w:ascii="Times New Roman" w:hAnsi="Times New Roman" w:cs="Times New Roman"/>
          <w:sz w:val="24"/>
          <w:szCs w:val="24"/>
        </w:rPr>
        <w:t xml:space="preserve"> N</w:t>
      </w:r>
      <w:r w:rsidR="001E4190" w:rsidRPr="009F638C">
        <w:rPr>
          <w:rFonts w:ascii="Times New Roman" w:hAnsi="Times New Roman" w:cs="Times New Roman"/>
          <w:sz w:val="24"/>
          <w:szCs w:val="24"/>
        </w:rPr>
        <w:t>urodyti galimus liudytojus;</w:t>
      </w:r>
    </w:p>
    <w:p w14:paraId="07794C2F" w14:textId="77777777" w:rsidR="001E4190" w:rsidRPr="009F638C" w:rsidRDefault="009F638C" w:rsidP="009F638C">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w:t>
      </w:r>
      <w:r w:rsidR="00B355CA" w:rsidRPr="009F638C">
        <w:rPr>
          <w:rFonts w:ascii="Times New Roman" w:hAnsi="Times New Roman" w:cs="Times New Roman"/>
          <w:sz w:val="24"/>
          <w:szCs w:val="24"/>
        </w:rPr>
        <w:t xml:space="preserve"> P</w:t>
      </w:r>
      <w:r w:rsidR="001E4190" w:rsidRPr="009F638C">
        <w:rPr>
          <w:rFonts w:ascii="Times New Roman" w:hAnsi="Times New Roman" w:cs="Times New Roman"/>
          <w:sz w:val="24"/>
          <w:szCs w:val="24"/>
        </w:rPr>
        <w:t>ateikti visą kitą turimą informaciją (garso įrašus, susirašinėjimą ir pan.).</w:t>
      </w:r>
    </w:p>
    <w:p w14:paraId="536C59F3" w14:textId="77777777" w:rsidR="001E3B5C" w:rsidRPr="003F6915" w:rsidRDefault="001E3B5C"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Pranešimas arba skundas gali būti pateikiamas laisva forma arba vadovaujantis šios politikos </w:t>
      </w:r>
      <w:r w:rsidR="000975A2">
        <w:rPr>
          <w:rFonts w:ascii="Times New Roman" w:hAnsi="Times New Roman" w:cs="Times New Roman"/>
          <w:sz w:val="24"/>
          <w:szCs w:val="24"/>
        </w:rPr>
        <w:t xml:space="preserve">1 </w:t>
      </w:r>
      <w:r w:rsidR="00897536">
        <w:rPr>
          <w:rFonts w:ascii="Times New Roman" w:hAnsi="Times New Roman" w:cs="Times New Roman"/>
          <w:sz w:val="24"/>
          <w:szCs w:val="24"/>
        </w:rPr>
        <w:t>p</w:t>
      </w:r>
      <w:r w:rsidR="000975A2">
        <w:rPr>
          <w:rFonts w:ascii="Times New Roman" w:hAnsi="Times New Roman" w:cs="Times New Roman"/>
          <w:sz w:val="24"/>
          <w:szCs w:val="24"/>
        </w:rPr>
        <w:t>riedu</w:t>
      </w:r>
      <w:r w:rsidRPr="003F6915">
        <w:rPr>
          <w:rFonts w:ascii="Times New Roman" w:hAnsi="Times New Roman" w:cs="Times New Roman"/>
          <w:sz w:val="24"/>
          <w:szCs w:val="24"/>
        </w:rPr>
        <w:t xml:space="preserve"> </w:t>
      </w:r>
      <w:r w:rsidR="000975A2">
        <w:rPr>
          <w:rFonts w:ascii="Times New Roman" w:hAnsi="Times New Roman" w:cs="Times New Roman"/>
          <w:sz w:val="24"/>
          <w:szCs w:val="24"/>
        </w:rPr>
        <w:t>„</w:t>
      </w:r>
      <w:r w:rsidRPr="003F6915">
        <w:rPr>
          <w:rFonts w:ascii="Times New Roman" w:hAnsi="Times New Roman" w:cs="Times New Roman"/>
          <w:sz w:val="24"/>
          <w:szCs w:val="24"/>
        </w:rPr>
        <w:t xml:space="preserve">Pranešimo dėl smurto ir/ar priekabiavimo formos </w:t>
      </w:r>
      <w:proofErr w:type="gramStart"/>
      <w:r w:rsidRPr="003F6915">
        <w:rPr>
          <w:rFonts w:ascii="Times New Roman" w:hAnsi="Times New Roman" w:cs="Times New Roman"/>
          <w:sz w:val="24"/>
          <w:szCs w:val="24"/>
        </w:rPr>
        <w:t>pavyzdys</w:t>
      </w:r>
      <w:r w:rsidR="000975A2">
        <w:rPr>
          <w:rFonts w:ascii="Times New Roman" w:hAnsi="Times New Roman" w:cs="Times New Roman"/>
          <w:sz w:val="24"/>
          <w:szCs w:val="24"/>
        </w:rPr>
        <w:t>“</w:t>
      </w:r>
      <w:proofErr w:type="gramEnd"/>
      <w:r w:rsidR="0076664D" w:rsidRPr="003F6915">
        <w:rPr>
          <w:rFonts w:ascii="Times New Roman" w:hAnsi="Times New Roman" w:cs="Times New Roman"/>
          <w:sz w:val="24"/>
          <w:szCs w:val="24"/>
        </w:rPr>
        <w:t>.</w:t>
      </w:r>
    </w:p>
    <w:p w14:paraId="7EC3A5ED" w14:textId="77777777" w:rsidR="00B355CA" w:rsidRPr="003F6915" w:rsidRDefault="00B355CA"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Įstaigos direktoriui</w:t>
      </w:r>
      <w:r w:rsidR="001E4190" w:rsidRPr="003F6915">
        <w:rPr>
          <w:rFonts w:ascii="Times New Roman" w:hAnsi="Times New Roman" w:cs="Times New Roman"/>
          <w:sz w:val="24"/>
          <w:szCs w:val="24"/>
        </w:rPr>
        <w:t xml:space="preserve"> gavus iš atsakingo asmens pranešimą ar skundą apie įvykį, sukviečiama atitinkama</w:t>
      </w:r>
      <w:r w:rsidRPr="003F6915">
        <w:rPr>
          <w:rFonts w:ascii="Times New Roman" w:hAnsi="Times New Roman" w:cs="Times New Roman"/>
          <w:sz w:val="24"/>
          <w:szCs w:val="24"/>
        </w:rPr>
        <w:t xml:space="preserve"> </w:t>
      </w:r>
      <w:r w:rsidR="001E4190" w:rsidRPr="003F6915">
        <w:rPr>
          <w:rFonts w:ascii="Times New Roman" w:hAnsi="Times New Roman" w:cs="Times New Roman"/>
          <w:sz w:val="24"/>
          <w:szCs w:val="24"/>
        </w:rPr>
        <w:t>komisij</w:t>
      </w:r>
      <w:r w:rsidRPr="003F6915">
        <w:rPr>
          <w:rFonts w:ascii="Times New Roman" w:hAnsi="Times New Roman" w:cs="Times New Roman"/>
          <w:sz w:val="24"/>
          <w:szCs w:val="24"/>
        </w:rPr>
        <w:t>a, susidedanti iš 3</w:t>
      </w:r>
      <w:r w:rsidR="001E4190" w:rsidRPr="003F6915">
        <w:rPr>
          <w:rFonts w:ascii="Times New Roman" w:hAnsi="Times New Roman" w:cs="Times New Roman"/>
          <w:sz w:val="24"/>
          <w:szCs w:val="24"/>
        </w:rPr>
        <w:t xml:space="preserve"> (</w:t>
      </w:r>
      <w:r w:rsidRPr="003F6915">
        <w:rPr>
          <w:rFonts w:ascii="Times New Roman" w:hAnsi="Times New Roman" w:cs="Times New Roman"/>
          <w:sz w:val="24"/>
          <w:szCs w:val="24"/>
        </w:rPr>
        <w:t>trijų</w:t>
      </w:r>
      <w:r w:rsidR="001E4190" w:rsidRPr="003F6915">
        <w:rPr>
          <w:rFonts w:ascii="Times New Roman" w:hAnsi="Times New Roman" w:cs="Times New Roman"/>
          <w:sz w:val="24"/>
          <w:szCs w:val="24"/>
        </w:rPr>
        <w:t xml:space="preserve">) narių. Komisijos pirmininku, kuris yra vienas iš </w:t>
      </w:r>
      <w:r w:rsidRPr="003F6915">
        <w:rPr>
          <w:rFonts w:ascii="Times New Roman" w:hAnsi="Times New Roman" w:cs="Times New Roman"/>
          <w:sz w:val="24"/>
          <w:szCs w:val="24"/>
        </w:rPr>
        <w:t xml:space="preserve">3 (trijų) </w:t>
      </w:r>
      <w:r w:rsidR="001E4190" w:rsidRPr="003F6915">
        <w:rPr>
          <w:rFonts w:ascii="Times New Roman" w:hAnsi="Times New Roman" w:cs="Times New Roman"/>
          <w:sz w:val="24"/>
          <w:szCs w:val="24"/>
        </w:rPr>
        <w:t>komisijos</w:t>
      </w:r>
      <w:r w:rsidRPr="003F6915">
        <w:rPr>
          <w:rFonts w:ascii="Times New Roman" w:hAnsi="Times New Roman" w:cs="Times New Roman"/>
          <w:sz w:val="24"/>
          <w:szCs w:val="24"/>
        </w:rPr>
        <w:t xml:space="preserve"> </w:t>
      </w:r>
      <w:r w:rsidR="001E4190" w:rsidRPr="003F6915">
        <w:rPr>
          <w:rFonts w:ascii="Times New Roman" w:hAnsi="Times New Roman" w:cs="Times New Roman"/>
          <w:sz w:val="24"/>
          <w:szCs w:val="24"/>
        </w:rPr>
        <w:t xml:space="preserve">narių, gali būti paskirtas tik </w:t>
      </w:r>
      <w:r w:rsidRPr="003F6915">
        <w:rPr>
          <w:rFonts w:ascii="Times New Roman" w:hAnsi="Times New Roman" w:cs="Times New Roman"/>
          <w:sz w:val="24"/>
          <w:szCs w:val="24"/>
        </w:rPr>
        <w:t>nešališkas Įstaigos darbuotojas, nesusijęs su pranešime ar skunde minimais asmenimis ir neturintis interesų ar išankstinio nusistatymo</w:t>
      </w:r>
      <w:r w:rsidR="001E4190" w:rsidRPr="003F6915">
        <w:rPr>
          <w:rFonts w:ascii="Times New Roman" w:hAnsi="Times New Roman" w:cs="Times New Roman"/>
          <w:sz w:val="24"/>
          <w:szCs w:val="24"/>
        </w:rPr>
        <w:t>.</w:t>
      </w:r>
      <w:r w:rsidRPr="003F6915">
        <w:rPr>
          <w:rFonts w:ascii="Times New Roman" w:hAnsi="Times New Roman" w:cs="Times New Roman"/>
          <w:sz w:val="24"/>
          <w:szCs w:val="24"/>
        </w:rPr>
        <w:t xml:space="preserve"> Komisijos pirmininkas yra skiriamas neatsižvelgiant į jo pareigybę, atliekamą darbo funkciją, tačiau turi turėti kompetenciją esamos situacijos nagrinėjomo subtilybėms. </w:t>
      </w:r>
      <w:r w:rsidR="001E4190" w:rsidRPr="003F6915">
        <w:rPr>
          <w:rFonts w:ascii="Times New Roman" w:hAnsi="Times New Roman" w:cs="Times New Roman"/>
          <w:sz w:val="24"/>
          <w:szCs w:val="24"/>
        </w:rPr>
        <w:t>Komisijos nariai privalo užtikrinti konfidencialumą. Komisijos nariams draudžiama atskleist</w:t>
      </w:r>
      <w:r w:rsidRPr="003F6915">
        <w:rPr>
          <w:rFonts w:ascii="Times New Roman" w:hAnsi="Times New Roman" w:cs="Times New Roman"/>
          <w:sz w:val="24"/>
          <w:szCs w:val="24"/>
        </w:rPr>
        <w:t xml:space="preserve">i bet kokią su </w:t>
      </w:r>
      <w:r w:rsidR="001E4190" w:rsidRPr="003F6915">
        <w:rPr>
          <w:rFonts w:ascii="Times New Roman" w:hAnsi="Times New Roman" w:cs="Times New Roman"/>
          <w:sz w:val="24"/>
          <w:szCs w:val="24"/>
        </w:rPr>
        <w:t>tyrimu susijusią informaciją asmenims, nedalyvaujantiems tyrimo</w:t>
      </w:r>
      <w:r w:rsidRPr="003F6915">
        <w:rPr>
          <w:rFonts w:ascii="Times New Roman" w:hAnsi="Times New Roman" w:cs="Times New Roman"/>
          <w:sz w:val="24"/>
          <w:szCs w:val="24"/>
        </w:rPr>
        <w:t xml:space="preserve"> procedūroje. Komisijos nariui, </w:t>
      </w:r>
      <w:r w:rsidR="001E4190" w:rsidRPr="003F6915">
        <w:rPr>
          <w:rFonts w:ascii="Times New Roman" w:hAnsi="Times New Roman" w:cs="Times New Roman"/>
          <w:sz w:val="24"/>
          <w:szCs w:val="24"/>
        </w:rPr>
        <w:t>atskleidusiam kitiems asmenims su tyrimu susijusią informaciją</w:t>
      </w:r>
      <w:r w:rsidRPr="003F6915">
        <w:rPr>
          <w:rFonts w:ascii="Times New Roman" w:hAnsi="Times New Roman" w:cs="Times New Roman"/>
          <w:sz w:val="24"/>
          <w:szCs w:val="24"/>
        </w:rPr>
        <w:t>, taikoma drausminė atsakomybė.</w:t>
      </w:r>
    </w:p>
    <w:p w14:paraId="32C16F75" w14:textId="77777777" w:rsidR="00CA3794"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Apklausiant nukentėjusįjį ar skundžiamąjį asmenį, apklausoje</w:t>
      </w:r>
      <w:r w:rsidR="00CA3794" w:rsidRPr="003F6915">
        <w:rPr>
          <w:rFonts w:ascii="Times New Roman" w:hAnsi="Times New Roman" w:cs="Times New Roman"/>
          <w:sz w:val="24"/>
          <w:szCs w:val="24"/>
        </w:rPr>
        <w:t xml:space="preserve"> gali dalyvauti ir jo atstovas.</w:t>
      </w:r>
    </w:p>
    <w:p w14:paraId="41DDA6CF" w14:textId="77777777" w:rsidR="00CA3794"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Pranešimą ar skundą rekomenduojama pateikti per įmanomą trumpiaus</w:t>
      </w:r>
      <w:r w:rsidR="00CA3794" w:rsidRPr="003F6915">
        <w:rPr>
          <w:rFonts w:ascii="Times New Roman" w:hAnsi="Times New Roman" w:cs="Times New Roman"/>
          <w:sz w:val="24"/>
          <w:szCs w:val="24"/>
        </w:rPr>
        <w:t xml:space="preserve">ią laiką nuo skundžiamų veiksmų </w:t>
      </w:r>
      <w:r w:rsidRPr="003F6915">
        <w:rPr>
          <w:rFonts w:ascii="Times New Roman" w:hAnsi="Times New Roman" w:cs="Times New Roman"/>
          <w:sz w:val="24"/>
          <w:szCs w:val="24"/>
        </w:rPr>
        <w:t>pa</w:t>
      </w:r>
      <w:r w:rsidR="00CA3794" w:rsidRPr="003F6915">
        <w:rPr>
          <w:rFonts w:ascii="Times New Roman" w:hAnsi="Times New Roman" w:cs="Times New Roman"/>
          <w:sz w:val="24"/>
          <w:szCs w:val="24"/>
        </w:rPr>
        <w:t>darymo arba paaiškėjimo dienos.</w:t>
      </w:r>
    </w:p>
    <w:p w14:paraId="6F551BBA" w14:textId="77777777" w:rsidR="00CA3794"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Atlikusi tyrimą, komisija įvertina jo metu gautus duomenis ir per 5 darbo dien</w:t>
      </w:r>
      <w:r w:rsidR="00CA3794" w:rsidRPr="003F6915">
        <w:rPr>
          <w:rFonts w:ascii="Times New Roman" w:hAnsi="Times New Roman" w:cs="Times New Roman"/>
          <w:sz w:val="24"/>
          <w:szCs w:val="24"/>
        </w:rPr>
        <w:t>as parengia bei pateikia išvadą Įstaigos direktoriui</w:t>
      </w:r>
      <w:r w:rsidRPr="003F6915">
        <w:rPr>
          <w:rFonts w:ascii="Times New Roman" w:hAnsi="Times New Roman" w:cs="Times New Roman"/>
          <w:sz w:val="24"/>
          <w:szCs w:val="24"/>
        </w:rPr>
        <w:t>, kuris priima sprendimą dėl drausminės atsakom</w:t>
      </w:r>
      <w:r w:rsidR="00CA3794" w:rsidRPr="003F6915">
        <w:rPr>
          <w:rFonts w:ascii="Times New Roman" w:hAnsi="Times New Roman" w:cs="Times New Roman"/>
          <w:sz w:val="24"/>
          <w:szCs w:val="24"/>
        </w:rPr>
        <w:t>ybės ar kitų priemonių taikymo.</w:t>
      </w:r>
    </w:p>
    <w:p w14:paraId="2F15A82E" w14:textId="77777777" w:rsidR="001E4190" w:rsidRPr="003F6915" w:rsidRDefault="001E4190" w:rsidP="00C7747D">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Pranešimas ar skundas ištiriamas ar prevencijos procedūra atliekama per įm</w:t>
      </w:r>
      <w:r w:rsidR="00CA3794" w:rsidRPr="003F6915">
        <w:rPr>
          <w:rFonts w:ascii="Times New Roman" w:hAnsi="Times New Roman" w:cs="Times New Roman"/>
          <w:sz w:val="24"/>
          <w:szCs w:val="24"/>
        </w:rPr>
        <w:t xml:space="preserve">anomą trumpiausią laiką, bet ne </w:t>
      </w:r>
      <w:r w:rsidRPr="003F6915">
        <w:rPr>
          <w:rFonts w:ascii="Times New Roman" w:hAnsi="Times New Roman" w:cs="Times New Roman"/>
          <w:sz w:val="24"/>
          <w:szCs w:val="24"/>
        </w:rPr>
        <w:t>ilgiau nei per 1 mėnesį nuo pra</w:t>
      </w:r>
      <w:r w:rsidR="00CA3794" w:rsidRPr="003F6915">
        <w:rPr>
          <w:rFonts w:ascii="Times New Roman" w:hAnsi="Times New Roman" w:cs="Times New Roman"/>
          <w:sz w:val="24"/>
          <w:szCs w:val="24"/>
        </w:rPr>
        <w:t xml:space="preserve">nešimo ar skundo gavimo dienos. </w:t>
      </w:r>
      <w:r w:rsidRPr="003F6915">
        <w:rPr>
          <w:rFonts w:ascii="Times New Roman" w:hAnsi="Times New Roman" w:cs="Times New Roman"/>
          <w:sz w:val="24"/>
          <w:szCs w:val="24"/>
        </w:rPr>
        <w:t xml:space="preserve">Pranešimo ar skundo tyrimo terminas gali būti pratęsiamas tik </w:t>
      </w:r>
      <w:r w:rsidR="00CA3794" w:rsidRPr="003F6915">
        <w:rPr>
          <w:rFonts w:ascii="Times New Roman" w:hAnsi="Times New Roman" w:cs="Times New Roman"/>
          <w:sz w:val="24"/>
          <w:szCs w:val="24"/>
        </w:rPr>
        <w:t xml:space="preserve">tuo atveju, jei dėl pateisinamų </w:t>
      </w:r>
      <w:r w:rsidRPr="003F6915">
        <w:rPr>
          <w:rFonts w:ascii="Times New Roman" w:hAnsi="Times New Roman" w:cs="Times New Roman"/>
          <w:sz w:val="24"/>
          <w:szCs w:val="24"/>
        </w:rPr>
        <w:t>aplinkybių (ligos ir pan.) nėra galimybės apklausti nukentėjusiojo, skundžiamojo ar liudytojo. Sprendimą</w:t>
      </w:r>
      <w:r w:rsidR="00CA3794" w:rsidRPr="003F6915">
        <w:rPr>
          <w:rFonts w:ascii="Times New Roman" w:hAnsi="Times New Roman" w:cs="Times New Roman"/>
          <w:sz w:val="24"/>
          <w:szCs w:val="24"/>
        </w:rPr>
        <w:t xml:space="preserve"> </w:t>
      </w:r>
      <w:r w:rsidRPr="003F6915">
        <w:rPr>
          <w:rFonts w:ascii="Times New Roman" w:hAnsi="Times New Roman" w:cs="Times New Roman"/>
          <w:sz w:val="24"/>
          <w:szCs w:val="24"/>
        </w:rPr>
        <w:t>dėl termino pratęsimo priima komisijos pirmininkas.</w:t>
      </w:r>
    </w:p>
    <w:p w14:paraId="6CE1BF0E" w14:textId="77777777" w:rsidR="005137C2" w:rsidRPr="003F6915" w:rsidRDefault="005137C2" w:rsidP="00C7747D">
      <w:pPr>
        <w:spacing w:after="0" w:line="240" w:lineRule="auto"/>
        <w:ind w:firstLine="1247"/>
        <w:jc w:val="both"/>
        <w:rPr>
          <w:rFonts w:ascii="Times New Roman" w:hAnsi="Times New Roman" w:cs="Times New Roman"/>
          <w:b/>
          <w:sz w:val="24"/>
          <w:szCs w:val="24"/>
        </w:rPr>
      </w:pPr>
      <w:r w:rsidRPr="003F6915">
        <w:rPr>
          <w:rFonts w:ascii="Times New Roman" w:hAnsi="Times New Roman" w:cs="Times New Roman"/>
          <w:sz w:val="24"/>
          <w:szCs w:val="24"/>
        </w:rPr>
        <w:t xml:space="preserve">Visi gauti pranešimai ar skundai yra registruojami </w:t>
      </w:r>
      <w:r w:rsidRPr="003F6915">
        <w:rPr>
          <w:rFonts w:ascii="Times New Roman" w:hAnsi="Times New Roman" w:cs="Times New Roman"/>
          <w:b/>
          <w:sz w:val="24"/>
          <w:szCs w:val="24"/>
        </w:rPr>
        <w:t xml:space="preserve">pranešimų ir skundų dėl smurto ir priekabiavimų atvejų registravimo žurnale </w:t>
      </w:r>
      <w:r w:rsidRPr="003F6915">
        <w:rPr>
          <w:rFonts w:ascii="Times New Roman" w:hAnsi="Times New Roman" w:cs="Times New Roman"/>
          <w:sz w:val="24"/>
          <w:szCs w:val="24"/>
        </w:rPr>
        <w:t xml:space="preserve">(Smurto ir priekabiavimo prevencijos politikos </w:t>
      </w:r>
      <w:r w:rsidR="00BF39DE" w:rsidRPr="003F6915">
        <w:rPr>
          <w:rFonts w:ascii="Times New Roman" w:hAnsi="Times New Roman" w:cs="Times New Roman"/>
          <w:sz w:val="24"/>
          <w:szCs w:val="24"/>
        </w:rPr>
        <w:t>3</w:t>
      </w:r>
      <w:r w:rsidRPr="003F6915">
        <w:rPr>
          <w:rFonts w:ascii="Times New Roman" w:hAnsi="Times New Roman" w:cs="Times New Roman"/>
          <w:sz w:val="24"/>
          <w:szCs w:val="24"/>
        </w:rPr>
        <w:t xml:space="preserve"> Priedas).</w:t>
      </w:r>
    </w:p>
    <w:p w14:paraId="2B6B6DD4" w14:textId="77777777" w:rsidR="00EE1967" w:rsidRDefault="00EE1967">
      <w:pPr>
        <w:rPr>
          <w:rFonts w:ascii="Times New Roman" w:hAnsi="Times New Roman" w:cs="Times New Roman"/>
          <w:sz w:val="24"/>
          <w:szCs w:val="24"/>
        </w:rPr>
      </w:pPr>
      <w:r>
        <w:rPr>
          <w:rFonts w:ascii="Times New Roman" w:hAnsi="Times New Roman" w:cs="Times New Roman"/>
          <w:sz w:val="24"/>
          <w:szCs w:val="24"/>
        </w:rPr>
        <w:br w:type="page"/>
      </w:r>
    </w:p>
    <w:p w14:paraId="53612DAA" w14:textId="77777777" w:rsidR="003266EB" w:rsidRPr="003F6915" w:rsidRDefault="003266EB" w:rsidP="003F6915">
      <w:pPr>
        <w:spacing w:after="0" w:line="240" w:lineRule="auto"/>
        <w:ind w:firstLine="720"/>
        <w:jc w:val="both"/>
        <w:rPr>
          <w:rFonts w:ascii="Times New Roman" w:hAnsi="Times New Roman" w:cs="Times New Roman"/>
          <w:sz w:val="24"/>
          <w:szCs w:val="24"/>
        </w:rPr>
      </w:pPr>
    </w:p>
    <w:p w14:paraId="5221AFD1" w14:textId="77777777" w:rsidR="003266EB" w:rsidRPr="003F6915" w:rsidRDefault="003266EB" w:rsidP="00BD5E3B">
      <w:pPr>
        <w:pStyle w:val="Antrat1"/>
        <w:numPr>
          <w:ilvl w:val="0"/>
          <w:numId w:val="1"/>
        </w:numPr>
        <w:spacing w:before="0" w:line="240" w:lineRule="auto"/>
        <w:ind w:left="930" w:hanging="363"/>
        <w:jc w:val="center"/>
        <w:rPr>
          <w:rFonts w:ascii="Times New Roman" w:hAnsi="Times New Roman" w:cs="Times New Roman"/>
          <w:b/>
          <w:color w:val="auto"/>
          <w:sz w:val="24"/>
          <w:szCs w:val="24"/>
        </w:rPr>
      </w:pPr>
      <w:bookmarkStart w:id="7" w:name="_Toc119481602"/>
      <w:r w:rsidRPr="003F6915">
        <w:rPr>
          <w:rFonts w:ascii="Times New Roman" w:hAnsi="Times New Roman" w:cs="Times New Roman"/>
          <w:b/>
          <w:color w:val="auto"/>
          <w:sz w:val="24"/>
          <w:szCs w:val="24"/>
        </w:rPr>
        <w:t>SMURTO IR PRIEKABIAVIMO POVEIKIS DARBUOTOJAMS</w:t>
      </w:r>
      <w:bookmarkEnd w:id="7"/>
    </w:p>
    <w:p w14:paraId="7162D5B1" w14:textId="77777777" w:rsidR="003266EB" w:rsidRPr="003F6915" w:rsidRDefault="003266EB" w:rsidP="003F6915">
      <w:pPr>
        <w:spacing w:after="0" w:line="240" w:lineRule="auto"/>
        <w:rPr>
          <w:rFonts w:ascii="Times New Roman" w:hAnsi="Times New Roman" w:cs="Times New Roman"/>
          <w:sz w:val="24"/>
          <w:szCs w:val="24"/>
        </w:rPr>
      </w:pPr>
    </w:p>
    <w:p w14:paraId="77ACCF4C" w14:textId="77777777" w:rsidR="003266EB" w:rsidRPr="003F6915" w:rsidRDefault="00B10BC0" w:rsidP="004F2A37">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Netinkamas elgesys, pasireiškiantis grasinimu susidoroti, panaudoti smurtą, ignoravimu, engimu, patyčiomis ir pan., žaloja ar gali sužaloti nukentėjusiojo darbuotojo asmenybę, pažeisti asmens orumą, įstumti nukentėjusįjį į bejėgę padėtį ir turėti kitokį neigiamą poveikį darbuotojo sveikatai. Suprantama, kad priekabiavimas ir smurtas darbo vietose yra potencialūs potrauminio streso darbe šaltiniai. Potrauminis stresas gali pasireikšti bet kurioje darbo vietoje ir bet kuriam darbuotojui, nepriklausomai nuo Įstaigos dydžio, veiklos srities, darbo sutarties formos ir tarpusavio santykių. Stresą darbe daugiausia sukelia smurto ir priekabiavimo apraiškos. Pažymėtina, kad išsprendus streso darbe problemą, gali padidėti darbo našumas, pagerėti darbuotojų sauga ir sveikata, bei kiti su darbu susiję svarbūs rodikliai.</w:t>
      </w:r>
    </w:p>
    <w:p w14:paraId="3B999B4F" w14:textId="77777777" w:rsidR="003266EB" w:rsidRPr="003F6915" w:rsidRDefault="003266EB" w:rsidP="004F2A37">
      <w:pPr>
        <w:spacing w:after="0" w:line="240" w:lineRule="auto"/>
        <w:ind w:firstLine="1247"/>
        <w:rPr>
          <w:rFonts w:ascii="Times New Roman" w:hAnsi="Times New Roman" w:cs="Times New Roman"/>
          <w:sz w:val="24"/>
          <w:szCs w:val="24"/>
        </w:rPr>
      </w:pPr>
    </w:p>
    <w:p w14:paraId="0EE7F38E" w14:textId="77777777" w:rsidR="00BC4ADC" w:rsidRPr="003F6915" w:rsidRDefault="003E2661" w:rsidP="00C83525">
      <w:pPr>
        <w:pStyle w:val="Antrat1"/>
        <w:numPr>
          <w:ilvl w:val="0"/>
          <w:numId w:val="1"/>
        </w:numPr>
        <w:spacing w:before="0" w:line="240" w:lineRule="auto"/>
        <w:ind w:left="930" w:hanging="363"/>
        <w:jc w:val="center"/>
        <w:rPr>
          <w:rFonts w:ascii="Times New Roman" w:hAnsi="Times New Roman" w:cs="Times New Roman"/>
          <w:b/>
          <w:color w:val="auto"/>
          <w:sz w:val="24"/>
          <w:szCs w:val="24"/>
        </w:rPr>
      </w:pPr>
      <w:bookmarkStart w:id="8" w:name="_Toc119481603"/>
      <w:r w:rsidRPr="003F6915">
        <w:rPr>
          <w:rFonts w:ascii="Times New Roman" w:hAnsi="Times New Roman" w:cs="Times New Roman"/>
          <w:b/>
          <w:color w:val="auto"/>
          <w:sz w:val="24"/>
          <w:szCs w:val="24"/>
        </w:rPr>
        <w:t>PAGALBOS TEIKIMAS NUKENTĖJUSIEMS ASMENIMS DĖL SMURTO IR PRIEKABIAVIMO ATVEJŲ</w:t>
      </w:r>
      <w:bookmarkEnd w:id="8"/>
    </w:p>
    <w:p w14:paraId="7377377E" w14:textId="77777777" w:rsidR="003E2661" w:rsidRPr="003F6915" w:rsidRDefault="003E2661" w:rsidP="003F6915">
      <w:pPr>
        <w:spacing w:after="0" w:line="240" w:lineRule="auto"/>
        <w:rPr>
          <w:rFonts w:ascii="Times New Roman" w:hAnsi="Times New Roman" w:cs="Times New Roman"/>
          <w:sz w:val="24"/>
          <w:szCs w:val="24"/>
        </w:rPr>
      </w:pPr>
    </w:p>
    <w:p w14:paraId="3F98E3B8" w14:textId="77777777" w:rsidR="003E2661" w:rsidRPr="003F6915" w:rsidRDefault="003E2661" w:rsidP="00B50D96">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Darbdavys, vadovaujantis DK 30 straipsnio 3 dalies nuostatomis, turi imtis aktyvių veiksmų pagalbai asmenims, patyrusiems smurtą ar priekabiavimą, suteikti. Išnagrinėjus susidariusį atvejį, Įstaigos direktorius informuoja nukentėjusįjį apie galimybę naudotis visų reikalingų specialistų (psichologų, psichiatrų ir kt.) paslaugomis, nurodo jų kontaktus, nepažeidžiant DK nuostatų suteikia laisvas dienas, ar atostogas, prireikus, paga</w:t>
      </w:r>
      <w:r w:rsidR="003A4C10" w:rsidRPr="003F6915">
        <w:rPr>
          <w:rFonts w:ascii="Times New Roman" w:hAnsi="Times New Roman" w:cs="Times New Roman"/>
          <w:sz w:val="24"/>
          <w:szCs w:val="24"/>
        </w:rPr>
        <w:t>l galimybes vykdo darbo rotaciją</w:t>
      </w:r>
      <w:r w:rsidRPr="003F6915">
        <w:rPr>
          <w:rFonts w:ascii="Times New Roman" w:hAnsi="Times New Roman" w:cs="Times New Roman"/>
          <w:sz w:val="24"/>
          <w:szCs w:val="24"/>
        </w:rPr>
        <w:t>, darbuotojo perkėlimą į kitą darbo vietą, bei priima kitus, nukentėjusiojo asmens atžvilgiu reikalingas priemones.</w:t>
      </w:r>
    </w:p>
    <w:p w14:paraId="6764E8ED" w14:textId="77777777" w:rsidR="006A73B6" w:rsidRPr="003F6915" w:rsidRDefault="006A73B6" w:rsidP="003F6915">
      <w:pPr>
        <w:spacing w:after="0" w:line="240" w:lineRule="auto"/>
        <w:ind w:firstLine="349"/>
        <w:jc w:val="both"/>
        <w:rPr>
          <w:rFonts w:ascii="Times New Roman" w:hAnsi="Times New Roman" w:cs="Times New Roman"/>
          <w:sz w:val="24"/>
          <w:szCs w:val="24"/>
        </w:rPr>
      </w:pPr>
    </w:p>
    <w:p w14:paraId="2548B932" w14:textId="77777777" w:rsidR="006A73B6" w:rsidRPr="003F6915" w:rsidRDefault="0051556A" w:rsidP="0051556A">
      <w:pPr>
        <w:pStyle w:val="Antrat1"/>
        <w:numPr>
          <w:ilvl w:val="0"/>
          <w:numId w:val="1"/>
        </w:numPr>
        <w:spacing w:before="0" w:line="240" w:lineRule="auto"/>
        <w:ind w:left="930" w:hanging="363"/>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9" w:name="_Toc119481604"/>
      <w:r w:rsidR="006A73B6" w:rsidRPr="003F6915">
        <w:rPr>
          <w:rFonts w:ascii="Times New Roman" w:hAnsi="Times New Roman" w:cs="Times New Roman"/>
          <w:b/>
          <w:color w:val="auto"/>
          <w:sz w:val="24"/>
          <w:szCs w:val="24"/>
        </w:rPr>
        <w:t>DARBUOTOJŲ ELGESIO PRINCIPAI</w:t>
      </w:r>
      <w:bookmarkEnd w:id="9"/>
    </w:p>
    <w:p w14:paraId="71F5789F" w14:textId="77777777" w:rsidR="006A73B6" w:rsidRPr="003F6915" w:rsidRDefault="006A73B6" w:rsidP="003F6915">
      <w:pPr>
        <w:spacing w:after="0" w:line="240" w:lineRule="auto"/>
        <w:rPr>
          <w:rFonts w:ascii="Times New Roman" w:hAnsi="Times New Roman" w:cs="Times New Roman"/>
          <w:sz w:val="24"/>
          <w:szCs w:val="24"/>
        </w:rPr>
      </w:pPr>
    </w:p>
    <w:p w14:paraId="71215436"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Siekiant sumažinti galim</w:t>
      </w:r>
      <w:r w:rsidR="003A4C10" w:rsidRPr="003F6915">
        <w:rPr>
          <w:rFonts w:ascii="Times New Roman" w:hAnsi="Times New Roman" w:cs="Times New Roman"/>
          <w:sz w:val="24"/>
          <w:szCs w:val="24"/>
        </w:rPr>
        <w:t>ų smurto ir priekabiavimo atvejų</w:t>
      </w:r>
      <w:r w:rsidRPr="003F6915">
        <w:rPr>
          <w:rFonts w:ascii="Times New Roman" w:hAnsi="Times New Roman" w:cs="Times New Roman"/>
          <w:sz w:val="24"/>
          <w:szCs w:val="24"/>
        </w:rPr>
        <w:t xml:space="preserve"> Įstaigos darbo aplinkoje, bei kitoje terpėje</w:t>
      </w:r>
      <w:r w:rsidR="00317243" w:rsidRPr="003F6915">
        <w:rPr>
          <w:rFonts w:ascii="Times New Roman" w:hAnsi="Times New Roman" w:cs="Times New Roman"/>
          <w:sz w:val="24"/>
          <w:szCs w:val="24"/>
        </w:rPr>
        <w:t>,</w:t>
      </w:r>
      <w:r w:rsidRPr="003F6915">
        <w:rPr>
          <w:rFonts w:ascii="Times New Roman" w:hAnsi="Times New Roman" w:cs="Times New Roman"/>
          <w:sz w:val="24"/>
          <w:szCs w:val="24"/>
        </w:rPr>
        <w:t xml:space="preserve"> susijusioje su įstaigos darbuotojų veikla, kiekvienas darbuotojas turi žin</w:t>
      </w:r>
      <w:r w:rsidR="00317243" w:rsidRPr="003F6915">
        <w:rPr>
          <w:rFonts w:ascii="Times New Roman" w:hAnsi="Times New Roman" w:cs="Times New Roman"/>
          <w:sz w:val="24"/>
          <w:szCs w:val="24"/>
        </w:rPr>
        <w:t>oti, bei vadovautis tinkamo elge</w:t>
      </w:r>
      <w:r w:rsidRPr="003F6915">
        <w:rPr>
          <w:rFonts w:ascii="Times New Roman" w:hAnsi="Times New Roman" w:cs="Times New Roman"/>
          <w:sz w:val="24"/>
          <w:szCs w:val="24"/>
        </w:rPr>
        <w:t>sio t</w:t>
      </w:r>
      <w:r w:rsidR="00317243" w:rsidRPr="003F6915">
        <w:rPr>
          <w:rFonts w:ascii="Times New Roman" w:hAnsi="Times New Roman" w:cs="Times New Roman"/>
          <w:sz w:val="24"/>
          <w:szCs w:val="24"/>
        </w:rPr>
        <w:t>a</w:t>
      </w:r>
      <w:r w:rsidRPr="003F6915">
        <w:rPr>
          <w:rFonts w:ascii="Times New Roman" w:hAnsi="Times New Roman" w:cs="Times New Roman"/>
          <w:sz w:val="24"/>
          <w:szCs w:val="24"/>
        </w:rPr>
        <w:t>isyklėmis.</w:t>
      </w:r>
    </w:p>
    <w:p w14:paraId="26A87D8D" w14:textId="77777777" w:rsidR="006A73B6" w:rsidRPr="000E5178" w:rsidRDefault="006A73B6" w:rsidP="000944C9">
      <w:pPr>
        <w:spacing w:after="0" w:line="240" w:lineRule="auto"/>
        <w:ind w:firstLine="1247"/>
        <w:jc w:val="both"/>
        <w:rPr>
          <w:rFonts w:ascii="Times New Roman" w:hAnsi="Times New Roman" w:cs="Times New Roman"/>
          <w:b/>
          <w:sz w:val="24"/>
          <w:szCs w:val="24"/>
        </w:rPr>
      </w:pPr>
      <w:r w:rsidRPr="000E5178">
        <w:rPr>
          <w:rFonts w:ascii="Times New Roman" w:hAnsi="Times New Roman" w:cs="Times New Roman"/>
          <w:b/>
          <w:sz w:val="24"/>
          <w:szCs w:val="24"/>
        </w:rPr>
        <w:t>Pagrindiniai darbuotojų elgesio principai:</w:t>
      </w:r>
    </w:p>
    <w:p w14:paraId="28E54D49"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w:t>
      </w:r>
      <w:r w:rsidR="00812431">
        <w:rPr>
          <w:rFonts w:ascii="Times New Roman" w:hAnsi="Times New Roman" w:cs="Times New Roman"/>
          <w:sz w:val="24"/>
          <w:szCs w:val="24"/>
        </w:rPr>
        <w:t xml:space="preserve"> </w:t>
      </w:r>
      <w:r w:rsidRPr="003F6915">
        <w:rPr>
          <w:rFonts w:ascii="Times New Roman" w:hAnsi="Times New Roman" w:cs="Times New Roman"/>
          <w:sz w:val="24"/>
          <w:szCs w:val="24"/>
        </w:rPr>
        <w:t>gerbti žmogų, jo teises ir laisves, valstybę, jos institucijas ir įstaigas;</w:t>
      </w:r>
    </w:p>
    <w:p w14:paraId="7FD2B2CC" w14:textId="77777777" w:rsidR="00F93611"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laikytis Lietuvos Respublikos Konstitucijos, įstatymų ir kitų teisės aktų reikalavimų, įskaitant Įstaigos vidaus teisės aktus;</w:t>
      </w:r>
    </w:p>
    <w:p w14:paraId="51222EAD"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tinkamai, rūpestingai, kvalifikuotai, atsakingai atlikti savo</w:t>
      </w:r>
      <w:r w:rsidR="00317243" w:rsidRPr="003F6915">
        <w:rPr>
          <w:rFonts w:ascii="Times New Roman" w:hAnsi="Times New Roman" w:cs="Times New Roman"/>
          <w:sz w:val="24"/>
          <w:szCs w:val="24"/>
        </w:rPr>
        <w:t xml:space="preserve"> </w:t>
      </w:r>
      <w:r w:rsidRPr="003F6915">
        <w:rPr>
          <w:rFonts w:ascii="Times New Roman" w:hAnsi="Times New Roman" w:cs="Times New Roman"/>
          <w:sz w:val="24"/>
          <w:szCs w:val="24"/>
        </w:rPr>
        <w:t>pareigas;</w:t>
      </w:r>
    </w:p>
    <w:p w14:paraId="27657259" w14:textId="77777777" w:rsidR="00F93611"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 su žmonėmis bendrauti geranoriškai ir pakančiai, nepaisant jų asmens savybių, tautybės, rasės, lyties, kalbos, kilmės, religinių įsitikinimų, politinių </w:t>
      </w:r>
      <w:proofErr w:type="gramStart"/>
      <w:r w:rsidRPr="003F6915">
        <w:rPr>
          <w:rFonts w:ascii="Times New Roman" w:hAnsi="Times New Roman" w:cs="Times New Roman"/>
          <w:sz w:val="24"/>
          <w:szCs w:val="24"/>
        </w:rPr>
        <w:t>pažiūrų ,</w:t>
      </w:r>
      <w:proofErr w:type="gramEnd"/>
      <w:r w:rsidRPr="003F6915">
        <w:rPr>
          <w:rFonts w:ascii="Times New Roman" w:hAnsi="Times New Roman" w:cs="Times New Roman"/>
          <w:sz w:val="24"/>
          <w:szCs w:val="24"/>
        </w:rPr>
        <w:t xml:space="preserve"> turtinės ar socialinės padėties, mandagiai elgtis su Įstaigos darbuotojais, kitais fiziniais asmenimis  ir kitų juridinių asmenų atstovais;</w:t>
      </w:r>
    </w:p>
    <w:p w14:paraId="79E08F74"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w:t>
      </w:r>
      <w:r w:rsidR="00F93611">
        <w:rPr>
          <w:rFonts w:ascii="Times New Roman" w:hAnsi="Times New Roman" w:cs="Times New Roman"/>
          <w:sz w:val="24"/>
          <w:szCs w:val="24"/>
        </w:rPr>
        <w:t xml:space="preserve"> </w:t>
      </w:r>
      <w:r w:rsidRPr="003F6915">
        <w:rPr>
          <w:rFonts w:ascii="Times New Roman" w:hAnsi="Times New Roman" w:cs="Times New Roman"/>
          <w:sz w:val="24"/>
          <w:szCs w:val="24"/>
        </w:rPr>
        <w:t>kalba, veiksmais ar siūlomais sprendimais nediskriminuoti jokio asmens ar visuomenės grupės ir imtis teisėtų priemonių užkirsti kelią pastebėtai diskriminacijai;</w:t>
      </w:r>
    </w:p>
    <w:p w14:paraId="36EC4E27"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nedemonstruoti savo palankumo ar nepalankumo ir išskirtinio dėmesio atskiriems asmenims ar jų grupėms;</w:t>
      </w:r>
    </w:p>
    <w:p w14:paraId="227EEF22" w14:textId="77777777" w:rsidR="00F93611"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pagarbiai išklausyti asmenis ir imtis visų teisėtų priemonių jiems padėti, dėmesingai reaguoti į Įstaigos darbuotojų, kitų asmenų prašymus ir siūlymus. Šio reikalavimo privalu laikytis net sudėtingomis aplinkybėmis ar esant stresinėms situacijoms.</w:t>
      </w:r>
    </w:p>
    <w:p w14:paraId="7AA8B155" w14:textId="77777777" w:rsidR="006A73B6" w:rsidRPr="000E5178" w:rsidRDefault="006A73B6" w:rsidP="000944C9">
      <w:pPr>
        <w:spacing w:after="0" w:line="240" w:lineRule="auto"/>
        <w:ind w:firstLine="1247"/>
        <w:jc w:val="both"/>
        <w:rPr>
          <w:rFonts w:ascii="Times New Roman" w:hAnsi="Times New Roman" w:cs="Times New Roman"/>
          <w:b/>
          <w:sz w:val="24"/>
          <w:szCs w:val="24"/>
        </w:rPr>
      </w:pPr>
      <w:r w:rsidRPr="000E5178">
        <w:rPr>
          <w:rFonts w:ascii="Times New Roman" w:hAnsi="Times New Roman" w:cs="Times New Roman"/>
          <w:b/>
          <w:sz w:val="24"/>
          <w:szCs w:val="24"/>
        </w:rPr>
        <w:t>Teisingumo ir nešališkumo principas, kuris reiškia, kad darbuotojai turi:</w:t>
      </w:r>
    </w:p>
    <w:p w14:paraId="34A7FCBF"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priimti teisingus ir pagrįstus sprendimus ir veikti, vadovaudamiesi tik viešaisiais interesais;</w:t>
      </w:r>
    </w:p>
    <w:p w14:paraId="2B97F066"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einant pareigas, nepažeisti įstatymų, kitų teisės aktų, veikti tik pagal suteiktus įgaliojimus;</w:t>
      </w:r>
    </w:p>
    <w:p w14:paraId="7EEE37B1"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neturėti asmeninio išankstinio nusistatymo priimant sprendimus;</w:t>
      </w:r>
    </w:p>
    <w:p w14:paraId="13DB7BD0"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lastRenderedPageBreak/>
        <w:t>- vienodai elgtis su visais asmenimis nepaisant jų asmens savybių, tautybės, rasės, lyties, kalbos, kilmės, turtinės ar socialinės padėties, religinių įsitikinimų ir politinių pažiūrų;</w:t>
      </w:r>
    </w:p>
    <w:p w14:paraId="66298D70"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konfliktinėse situacijose elgtis nešališkai, išklausyti visų pusių argumentus ir ieškoti objektyvaus sprendimo;</w:t>
      </w:r>
    </w:p>
    <w:p w14:paraId="6323E856"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14:paraId="73952599" w14:textId="77777777" w:rsidR="006A73B6" w:rsidRPr="005E63F9" w:rsidRDefault="006A73B6" w:rsidP="000944C9">
      <w:pPr>
        <w:spacing w:after="0" w:line="240" w:lineRule="auto"/>
        <w:ind w:firstLine="1247"/>
        <w:jc w:val="both"/>
        <w:rPr>
          <w:rFonts w:ascii="Times New Roman" w:hAnsi="Times New Roman" w:cs="Times New Roman"/>
          <w:b/>
          <w:sz w:val="24"/>
          <w:szCs w:val="24"/>
        </w:rPr>
      </w:pPr>
      <w:r w:rsidRPr="005E63F9">
        <w:rPr>
          <w:rFonts w:ascii="Times New Roman" w:hAnsi="Times New Roman" w:cs="Times New Roman"/>
          <w:b/>
          <w:sz w:val="24"/>
          <w:szCs w:val="24"/>
        </w:rPr>
        <w:t>Dorovinio principingumo ir padorumo principas, kuris reiškia, kad darbuotojai turi:</w:t>
      </w:r>
    </w:p>
    <w:p w14:paraId="3BD0502D" w14:textId="77777777" w:rsidR="006A73B6"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elgtis nepriekaištingai ir garbingai;</w:t>
      </w:r>
    </w:p>
    <w:p w14:paraId="41A08FE9" w14:textId="77777777" w:rsidR="00D061CF" w:rsidRPr="003F6915" w:rsidRDefault="006A73B6"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nepagrįs</w:t>
      </w:r>
      <w:r w:rsidR="00D061CF" w:rsidRPr="003F6915">
        <w:rPr>
          <w:rFonts w:ascii="Times New Roman" w:hAnsi="Times New Roman" w:cs="Times New Roman"/>
          <w:sz w:val="24"/>
          <w:szCs w:val="24"/>
        </w:rPr>
        <w:t>tus prašymus atmesti taktiškai;</w:t>
      </w:r>
    </w:p>
    <w:p w14:paraId="47BDB503"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 </w:t>
      </w:r>
      <w:r w:rsidR="006A73B6" w:rsidRPr="003F6915">
        <w:rPr>
          <w:rFonts w:ascii="Times New Roman" w:hAnsi="Times New Roman" w:cs="Times New Roman"/>
          <w:sz w:val="24"/>
          <w:szCs w:val="24"/>
        </w:rPr>
        <w:t xml:space="preserve">nesinaudoti kito </w:t>
      </w:r>
      <w:r w:rsidRPr="003F6915">
        <w:rPr>
          <w:rFonts w:ascii="Times New Roman" w:hAnsi="Times New Roman" w:cs="Times New Roman"/>
          <w:sz w:val="24"/>
          <w:szCs w:val="24"/>
        </w:rPr>
        <w:t>asmens klaidomis ar nežinojimu;</w:t>
      </w:r>
    </w:p>
    <w:p w14:paraId="53D605FC"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 </w:t>
      </w:r>
      <w:r w:rsidR="006A73B6" w:rsidRPr="003F6915">
        <w:rPr>
          <w:rFonts w:ascii="Times New Roman" w:hAnsi="Times New Roman" w:cs="Times New Roman"/>
          <w:sz w:val="24"/>
          <w:szCs w:val="24"/>
        </w:rPr>
        <w:t>atlikti savo pareigas vadovau</w:t>
      </w:r>
      <w:r w:rsidRPr="003F6915">
        <w:rPr>
          <w:rFonts w:ascii="Times New Roman" w:hAnsi="Times New Roman" w:cs="Times New Roman"/>
          <w:sz w:val="24"/>
          <w:szCs w:val="24"/>
        </w:rPr>
        <w:t>jantis etiško elgesio normomis;</w:t>
      </w:r>
    </w:p>
    <w:p w14:paraId="54B082D7"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xml:space="preserve">- </w:t>
      </w:r>
      <w:r w:rsidR="006A73B6" w:rsidRPr="003F6915">
        <w:rPr>
          <w:rFonts w:ascii="Times New Roman" w:hAnsi="Times New Roman" w:cs="Times New Roman"/>
          <w:sz w:val="24"/>
          <w:szCs w:val="24"/>
        </w:rPr>
        <w:t xml:space="preserve">netoleruoti Įstaigos darbuotojų neetiško elgesio, nekompetentingų ar neteisėtų veiksmų ir nedelsiant </w:t>
      </w:r>
      <w:r w:rsidRPr="003F6915">
        <w:rPr>
          <w:rFonts w:ascii="Times New Roman" w:hAnsi="Times New Roman" w:cs="Times New Roman"/>
          <w:sz w:val="24"/>
          <w:szCs w:val="24"/>
        </w:rPr>
        <w:t>imtis priemonių jiems nutraukti.</w:t>
      </w:r>
    </w:p>
    <w:p w14:paraId="12985A55" w14:textId="77777777" w:rsidR="00D061CF" w:rsidRPr="00030777" w:rsidRDefault="00D061CF" w:rsidP="000944C9">
      <w:pPr>
        <w:spacing w:after="0" w:line="240" w:lineRule="auto"/>
        <w:ind w:firstLine="1247"/>
        <w:jc w:val="both"/>
        <w:rPr>
          <w:rFonts w:ascii="Times New Roman" w:hAnsi="Times New Roman" w:cs="Times New Roman"/>
          <w:b/>
          <w:sz w:val="24"/>
          <w:szCs w:val="24"/>
        </w:rPr>
      </w:pPr>
      <w:r w:rsidRPr="00030777">
        <w:rPr>
          <w:rFonts w:ascii="Times New Roman" w:hAnsi="Times New Roman" w:cs="Times New Roman"/>
          <w:b/>
          <w:sz w:val="24"/>
          <w:szCs w:val="24"/>
        </w:rPr>
        <w:t>Konfidencialumo principas, kuris reiškia, kad:</w:t>
      </w:r>
    </w:p>
    <w:p w14:paraId="79CE3BC1"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darbuotojas įsipareigoja neskelbti informacijos, kuri jam patikima tvarkyti (naudotis) darbo metu, jos neatskleisti, neprarasti ir neperduoti asmenims, neturintiems teisės jos sužinoti;</w:t>
      </w:r>
    </w:p>
    <w:p w14:paraId="77D742E3"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darbuotojui draudžiama dokumentuose ir Įstaigos kompiuteriuose laikomą informaciją naudoti privačių interesų tenkinimui</w:t>
      </w:r>
      <w:r w:rsidR="00B40772" w:rsidRPr="003F6915">
        <w:rPr>
          <w:rFonts w:ascii="Times New Roman" w:hAnsi="Times New Roman" w:cs="Times New Roman"/>
          <w:sz w:val="24"/>
          <w:szCs w:val="24"/>
        </w:rPr>
        <w:t>.</w:t>
      </w:r>
    </w:p>
    <w:p w14:paraId="182DEE56" w14:textId="77777777" w:rsidR="00D061CF" w:rsidRPr="00030777" w:rsidRDefault="00D061CF" w:rsidP="000944C9">
      <w:pPr>
        <w:spacing w:after="0" w:line="240" w:lineRule="auto"/>
        <w:ind w:firstLine="1247"/>
        <w:jc w:val="both"/>
        <w:rPr>
          <w:rFonts w:ascii="Times New Roman" w:hAnsi="Times New Roman" w:cs="Times New Roman"/>
          <w:b/>
          <w:sz w:val="24"/>
          <w:szCs w:val="24"/>
        </w:rPr>
      </w:pPr>
      <w:r w:rsidRPr="00030777">
        <w:rPr>
          <w:rFonts w:ascii="Times New Roman" w:hAnsi="Times New Roman" w:cs="Times New Roman"/>
          <w:b/>
          <w:sz w:val="24"/>
          <w:szCs w:val="24"/>
        </w:rPr>
        <w:t>Įstaigos darbuotojai privalo vengti:</w:t>
      </w:r>
    </w:p>
    <w:p w14:paraId="351D1410"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asmeninio įžeidinėjimo, orumo žeminimo;</w:t>
      </w:r>
    </w:p>
    <w:p w14:paraId="379773D8"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kito darbuotojo darbo menkinimo;</w:t>
      </w:r>
    </w:p>
    <w:p w14:paraId="4843EAA1"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apkalbų, šmeižto apie bendradarbius skleidimo, reputacijos menkinimo;</w:t>
      </w:r>
    </w:p>
    <w:p w14:paraId="708CEF10"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neigiamų emocijų demonstravimo;</w:t>
      </w:r>
    </w:p>
    <w:p w14:paraId="69BC2B13"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neigiamų atsiliepimų apie Įstaigos darbuotojus;</w:t>
      </w:r>
    </w:p>
    <w:p w14:paraId="72CD7840"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seksualinio priekabiavimo prie bendradarbių;</w:t>
      </w:r>
    </w:p>
    <w:p w14:paraId="4F8B3539"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 susilaikyti nuo viešų pasisakymų ar svarstymų apie bendradarbių atliekamas darbo užduotis ir veiksmus, apie kitų darbuotojų asmenybę ir jų kompetenciją;</w:t>
      </w:r>
    </w:p>
    <w:p w14:paraId="2A859CDB" w14:textId="77777777" w:rsidR="00D061CF" w:rsidRPr="003F6915" w:rsidRDefault="00D061CF" w:rsidP="000944C9">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color w:val="000000"/>
          <w:sz w:val="24"/>
          <w:szCs w:val="24"/>
        </w:rPr>
        <w:t>- laikytis solidarumo su savo bendradarbiais, ginti juos nuo nepagrįstos kritikos ir neigiamos įtakos.</w:t>
      </w:r>
    </w:p>
    <w:p w14:paraId="62DF4C88" w14:textId="77777777" w:rsidR="00D061CF" w:rsidRPr="003F6915" w:rsidRDefault="00D061CF" w:rsidP="003F6915">
      <w:pPr>
        <w:spacing w:after="0" w:line="240" w:lineRule="auto"/>
        <w:ind w:firstLine="720"/>
        <w:rPr>
          <w:rFonts w:ascii="Times New Roman" w:hAnsi="Times New Roman" w:cs="Times New Roman"/>
          <w:sz w:val="24"/>
          <w:szCs w:val="24"/>
        </w:rPr>
      </w:pPr>
    </w:p>
    <w:p w14:paraId="2B87E87B" w14:textId="77777777" w:rsidR="00EC5075" w:rsidRPr="003F6915" w:rsidRDefault="00EC5075" w:rsidP="00C53D3C">
      <w:pPr>
        <w:pStyle w:val="Antrat1"/>
        <w:numPr>
          <w:ilvl w:val="0"/>
          <w:numId w:val="1"/>
        </w:numPr>
        <w:spacing w:before="0" w:line="240" w:lineRule="auto"/>
        <w:ind w:left="930" w:hanging="363"/>
        <w:jc w:val="center"/>
        <w:rPr>
          <w:rFonts w:ascii="Times New Roman" w:hAnsi="Times New Roman" w:cs="Times New Roman"/>
          <w:b/>
          <w:color w:val="auto"/>
          <w:sz w:val="24"/>
          <w:szCs w:val="24"/>
        </w:rPr>
      </w:pPr>
      <w:bookmarkStart w:id="10" w:name="_Toc119481605"/>
      <w:r w:rsidRPr="003F6915">
        <w:rPr>
          <w:rFonts w:ascii="Times New Roman" w:hAnsi="Times New Roman" w:cs="Times New Roman"/>
          <w:b/>
          <w:color w:val="auto"/>
          <w:sz w:val="24"/>
          <w:szCs w:val="24"/>
        </w:rPr>
        <w:t>BAIGIAMOSIOS NUOSTATOS</w:t>
      </w:r>
      <w:bookmarkEnd w:id="10"/>
    </w:p>
    <w:p w14:paraId="17EE7FD1" w14:textId="77777777" w:rsidR="00EC5075" w:rsidRPr="003F6915" w:rsidRDefault="00EC5075" w:rsidP="003F6915">
      <w:pPr>
        <w:spacing w:after="0" w:line="240" w:lineRule="auto"/>
        <w:rPr>
          <w:rFonts w:ascii="Times New Roman" w:hAnsi="Times New Roman" w:cs="Times New Roman"/>
          <w:sz w:val="24"/>
          <w:szCs w:val="24"/>
        </w:rPr>
      </w:pPr>
    </w:p>
    <w:p w14:paraId="33AA3331" w14:textId="77777777" w:rsidR="001E3B5C" w:rsidRPr="003F6915" w:rsidRDefault="002A16BA" w:rsidP="00B82FC7">
      <w:pPr>
        <w:spacing w:after="0" w:line="240" w:lineRule="auto"/>
        <w:ind w:firstLine="1247"/>
        <w:jc w:val="both"/>
        <w:rPr>
          <w:rFonts w:ascii="Times New Roman" w:hAnsi="Times New Roman" w:cs="Times New Roman"/>
          <w:sz w:val="24"/>
          <w:szCs w:val="24"/>
        </w:rPr>
      </w:pPr>
      <w:r w:rsidRPr="003F6915">
        <w:rPr>
          <w:rFonts w:ascii="Times New Roman" w:hAnsi="Times New Roman" w:cs="Times New Roman"/>
          <w:sz w:val="24"/>
          <w:szCs w:val="24"/>
        </w:rPr>
        <w:t>Darbdavys prieš tvirtindamas Politiką privalo vykdyti informavimo ir konsultavimo procedūras su darbuotojų atstovais (DK 206 straipsnis), visų pirma – su darbo taryba, o ten kur nėra darbo tarybos arba jos funkcijas įgyvendinančio darbuotojų patikėtinio – su darbdavio lygmeniu veikiančia profesine sąjunga. Patvirtinus Politiką, su ja turi būti supažindinami visi darbuotojai, kurie apie savo supažindinimą patvirtina pasirašytinai</w:t>
      </w:r>
      <w:r w:rsidR="00CF5850" w:rsidRPr="003F6915">
        <w:rPr>
          <w:rFonts w:ascii="Times New Roman" w:hAnsi="Times New Roman" w:cs="Times New Roman"/>
          <w:sz w:val="24"/>
          <w:szCs w:val="24"/>
        </w:rPr>
        <w:t xml:space="preserve"> (Smurto ir priekabiavimo prevencijos politikos </w:t>
      </w:r>
      <w:r w:rsidR="00CC6D15" w:rsidRPr="003F6915">
        <w:rPr>
          <w:rFonts w:ascii="Times New Roman" w:hAnsi="Times New Roman" w:cs="Times New Roman"/>
          <w:sz w:val="24"/>
          <w:szCs w:val="24"/>
        </w:rPr>
        <w:t>2</w:t>
      </w:r>
      <w:r w:rsidR="00CF5850" w:rsidRPr="003F6915">
        <w:rPr>
          <w:rFonts w:ascii="Times New Roman" w:hAnsi="Times New Roman" w:cs="Times New Roman"/>
          <w:sz w:val="24"/>
          <w:szCs w:val="24"/>
        </w:rPr>
        <w:t xml:space="preserve"> </w:t>
      </w:r>
      <w:r w:rsidR="00897536">
        <w:rPr>
          <w:rFonts w:ascii="Times New Roman" w:hAnsi="Times New Roman" w:cs="Times New Roman"/>
          <w:sz w:val="24"/>
          <w:szCs w:val="24"/>
        </w:rPr>
        <w:t>p</w:t>
      </w:r>
      <w:r w:rsidR="00CF5850" w:rsidRPr="003F6915">
        <w:rPr>
          <w:rFonts w:ascii="Times New Roman" w:hAnsi="Times New Roman" w:cs="Times New Roman"/>
          <w:sz w:val="24"/>
          <w:szCs w:val="24"/>
        </w:rPr>
        <w:t xml:space="preserve">riedas </w:t>
      </w:r>
      <w:r w:rsidR="00802DFC">
        <w:rPr>
          <w:rFonts w:ascii="Times New Roman" w:hAnsi="Times New Roman" w:cs="Times New Roman"/>
          <w:sz w:val="24"/>
          <w:szCs w:val="24"/>
        </w:rPr>
        <w:t>„</w:t>
      </w:r>
      <w:r w:rsidR="00CF5850" w:rsidRPr="003F6915">
        <w:rPr>
          <w:rFonts w:ascii="Times New Roman" w:hAnsi="Times New Roman" w:cs="Times New Roman"/>
          <w:sz w:val="24"/>
          <w:szCs w:val="24"/>
        </w:rPr>
        <w:t>Darbuotojų supažindinimo su Smurto ir priekabiavimo prevencijos politika protokolas”).</w:t>
      </w:r>
    </w:p>
    <w:p w14:paraId="237AB678" w14:textId="77777777" w:rsidR="001E3B5C" w:rsidRPr="003F6915" w:rsidRDefault="00044043" w:rsidP="00044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1E3B5C" w:rsidRPr="003F6915" w:rsidSect="007D69A8">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2977" w14:textId="77777777" w:rsidR="00281E57" w:rsidRDefault="00281E57" w:rsidP="00A32DA4">
      <w:pPr>
        <w:spacing w:after="0" w:line="240" w:lineRule="auto"/>
      </w:pPr>
      <w:r>
        <w:separator/>
      </w:r>
    </w:p>
  </w:endnote>
  <w:endnote w:type="continuationSeparator" w:id="0">
    <w:p w14:paraId="59153579" w14:textId="77777777" w:rsidR="00281E57" w:rsidRDefault="00281E57" w:rsidP="00A3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E3CD" w14:textId="77777777" w:rsidR="00D061CF" w:rsidRPr="007D709B" w:rsidRDefault="00D061CF">
    <w:pPr>
      <w:pStyle w:val="Porat"/>
      <w:jc w:val="center"/>
      <w:rPr>
        <w:rFonts w:ascii="Times New Roman" w:hAnsi="Times New Roman" w:cs="Times New Roman"/>
      </w:rPr>
    </w:pPr>
  </w:p>
  <w:p w14:paraId="45DCE499" w14:textId="77777777" w:rsidR="00D061CF" w:rsidRDefault="00D061C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D031" w14:textId="77777777" w:rsidR="00281E57" w:rsidRDefault="00281E57" w:rsidP="00A32DA4">
      <w:pPr>
        <w:spacing w:after="0" w:line="240" w:lineRule="auto"/>
      </w:pPr>
      <w:r>
        <w:separator/>
      </w:r>
    </w:p>
  </w:footnote>
  <w:footnote w:type="continuationSeparator" w:id="0">
    <w:p w14:paraId="5754E8D8" w14:textId="77777777" w:rsidR="00281E57" w:rsidRDefault="00281E57" w:rsidP="00A3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60513"/>
      <w:docPartObj>
        <w:docPartGallery w:val="Page Numbers (Top of Page)"/>
        <w:docPartUnique/>
      </w:docPartObj>
    </w:sdtPr>
    <w:sdtEndPr>
      <w:rPr>
        <w:rFonts w:ascii="Times New Roman" w:hAnsi="Times New Roman" w:cs="Times New Roman"/>
        <w:sz w:val="24"/>
      </w:rPr>
    </w:sdtEndPr>
    <w:sdtContent>
      <w:p w14:paraId="401E032C" w14:textId="77777777" w:rsidR="00AE4B41" w:rsidRPr="00AE4B41" w:rsidRDefault="00AE4B41">
        <w:pPr>
          <w:pStyle w:val="Antrats"/>
          <w:jc w:val="center"/>
          <w:rPr>
            <w:rFonts w:ascii="Times New Roman" w:hAnsi="Times New Roman" w:cs="Times New Roman"/>
            <w:sz w:val="24"/>
          </w:rPr>
        </w:pPr>
        <w:r w:rsidRPr="00AE4B41">
          <w:rPr>
            <w:rFonts w:ascii="Times New Roman" w:hAnsi="Times New Roman" w:cs="Times New Roman"/>
            <w:sz w:val="24"/>
          </w:rPr>
          <w:fldChar w:fldCharType="begin"/>
        </w:r>
        <w:r w:rsidRPr="00AE4B41">
          <w:rPr>
            <w:rFonts w:ascii="Times New Roman" w:hAnsi="Times New Roman" w:cs="Times New Roman"/>
            <w:sz w:val="24"/>
          </w:rPr>
          <w:instrText>PAGE   \* MERGEFORMAT</w:instrText>
        </w:r>
        <w:r w:rsidRPr="00AE4B41">
          <w:rPr>
            <w:rFonts w:ascii="Times New Roman" w:hAnsi="Times New Roman" w:cs="Times New Roman"/>
            <w:sz w:val="24"/>
          </w:rPr>
          <w:fldChar w:fldCharType="separate"/>
        </w:r>
        <w:r w:rsidRPr="00AE4B41">
          <w:rPr>
            <w:rFonts w:ascii="Times New Roman" w:hAnsi="Times New Roman" w:cs="Times New Roman"/>
            <w:sz w:val="24"/>
            <w:lang w:val="lt-LT"/>
          </w:rPr>
          <w:t>2</w:t>
        </w:r>
        <w:r w:rsidRPr="00AE4B41">
          <w:rPr>
            <w:rFonts w:ascii="Times New Roman" w:hAnsi="Times New Roman" w:cs="Times New Roman"/>
            <w:sz w:val="24"/>
          </w:rPr>
          <w:fldChar w:fldCharType="end"/>
        </w:r>
      </w:p>
    </w:sdtContent>
  </w:sdt>
  <w:p w14:paraId="5A6C744B" w14:textId="77777777" w:rsidR="00AE4B41" w:rsidRDefault="00AE4B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C5E02"/>
    <w:multiLevelType w:val="hybridMultilevel"/>
    <w:tmpl w:val="D7569C3A"/>
    <w:lvl w:ilvl="0" w:tplc="F1FA9C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FB21351"/>
    <w:multiLevelType w:val="hybridMultilevel"/>
    <w:tmpl w:val="74A41518"/>
    <w:lvl w:ilvl="0" w:tplc="DCE4A18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124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90E"/>
    <w:rsid w:val="000066ED"/>
    <w:rsid w:val="000301AE"/>
    <w:rsid w:val="00030777"/>
    <w:rsid w:val="00030972"/>
    <w:rsid w:val="00037B8F"/>
    <w:rsid w:val="00040353"/>
    <w:rsid w:val="00044043"/>
    <w:rsid w:val="000637B9"/>
    <w:rsid w:val="00073C6D"/>
    <w:rsid w:val="00076B75"/>
    <w:rsid w:val="0008472C"/>
    <w:rsid w:val="000944C9"/>
    <w:rsid w:val="00094E62"/>
    <w:rsid w:val="000975A2"/>
    <w:rsid w:val="000E1538"/>
    <w:rsid w:val="000E370C"/>
    <w:rsid w:val="000E5178"/>
    <w:rsid w:val="00120738"/>
    <w:rsid w:val="00124A26"/>
    <w:rsid w:val="0013291C"/>
    <w:rsid w:val="0017417C"/>
    <w:rsid w:val="0019481E"/>
    <w:rsid w:val="001B0D85"/>
    <w:rsid w:val="001E3B5C"/>
    <w:rsid w:val="001E4190"/>
    <w:rsid w:val="001F684F"/>
    <w:rsid w:val="001F70F0"/>
    <w:rsid w:val="00202076"/>
    <w:rsid w:val="00221DE2"/>
    <w:rsid w:val="0023490E"/>
    <w:rsid w:val="00247B13"/>
    <w:rsid w:val="00254D68"/>
    <w:rsid w:val="00264235"/>
    <w:rsid w:val="00281E57"/>
    <w:rsid w:val="0029617C"/>
    <w:rsid w:val="002A16BA"/>
    <w:rsid w:val="002C69EC"/>
    <w:rsid w:val="002D5E72"/>
    <w:rsid w:val="002F0F85"/>
    <w:rsid w:val="00317243"/>
    <w:rsid w:val="003266EB"/>
    <w:rsid w:val="00353079"/>
    <w:rsid w:val="00375F31"/>
    <w:rsid w:val="003A4C10"/>
    <w:rsid w:val="003C7085"/>
    <w:rsid w:val="003E2661"/>
    <w:rsid w:val="003F6915"/>
    <w:rsid w:val="00422CA4"/>
    <w:rsid w:val="00470C5E"/>
    <w:rsid w:val="00490268"/>
    <w:rsid w:val="004D2FA6"/>
    <w:rsid w:val="004E1A6F"/>
    <w:rsid w:val="004E534A"/>
    <w:rsid w:val="004F2A37"/>
    <w:rsid w:val="005137C2"/>
    <w:rsid w:val="00514179"/>
    <w:rsid w:val="0051556A"/>
    <w:rsid w:val="0052284A"/>
    <w:rsid w:val="00557619"/>
    <w:rsid w:val="00562A04"/>
    <w:rsid w:val="005A78BB"/>
    <w:rsid w:val="005C1850"/>
    <w:rsid w:val="005C5AD1"/>
    <w:rsid w:val="005D385A"/>
    <w:rsid w:val="005E48E6"/>
    <w:rsid w:val="005E63F9"/>
    <w:rsid w:val="005E7C5B"/>
    <w:rsid w:val="00630580"/>
    <w:rsid w:val="00631C47"/>
    <w:rsid w:val="00631E65"/>
    <w:rsid w:val="00647AD0"/>
    <w:rsid w:val="00651640"/>
    <w:rsid w:val="00654B67"/>
    <w:rsid w:val="00684312"/>
    <w:rsid w:val="006A2197"/>
    <w:rsid w:val="006A6610"/>
    <w:rsid w:val="006A665A"/>
    <w:rsid w:val="006A73B6"/>
    <w:rsid w:val="006B06FF"/>
    <w:rsid w:val="006F6051"/>
    <w:rsid w:val="007074CD"/>
    <w:rsid w:val="00716A08"/>
    <w:rsid w:val="007268E4"/>
    <w:rsid w:val="0073527B"/>
    <w:rsid w:val="0075024E"/>
    <w:rsid w:val="007616C8"/>
    <w:rsid w:val="0076664D"/>
    <w:rsid w:val="00775210"/>
    <w:rsid w:val="00783D89"/>
    <w:rsid w:val="007D69A8"/>
    <w:rsid w:val="007D709B"/>
    <w:rsid w:val="007D720A"/>
    <w:rsid w:val="007F445B"/>
    <w:rsid w:val="00802DFC"/>
    <w:rsid w:val="00812431"/>
    <w:rsid w:val="008178A5"/>
    <w:rsid w:val="00823B5F"/>
    <w:rsid w:val="00834448"/>
    <w:rsid w:val="008514F5"/>
    <w:rsid w:val="008532DE"/>
    <w:rsid w:val="00873133"/>
    <w:rsid w:val="00897536"/>
    <w:rsid w:val="008A0655"/>
    <w:rsid w:val="008B4346"/>
    <w:rsid w:val="008C7CCF"/>
    <w:rsid w:val="008E2C13"/>
    <w:rsid w:val="009037E8"/>
    <w:rsid w:val="00916C05"/>
    <w:rsid w:val="00922CF7"/>
    <w:rsid w:val="0094140D"/>
    <w:rsid w:val="0098225C"/>
    <w:rsid w:val="00990F5A"/>
    <w:rsid w:val="00993F40"/>
    <w:rsid w:val="009B3019"/>
    <w:rsid w:val="009C33DF"/>
    <w:rsid w:val="009F638C"/>
    <w:rsid w:val="009F6D68"/>
    <w:rsid w:val="00A04823"/>
    <w:rsid w:val="00A075C5"/>
    <w:rsid w:val="00A27709"/>
    <w:rsid w:val="00A302AC"/>
    <w:rsid w:val="00A32DA4"/>
    <w:rsid w:val="00A50F99"/>
    <w:rsid w:val="00A86532"/>
    <w:rsid w:val="00A9462C"/>
    <w:rsid w:val="00AA03D7"/>
    <w:rsid w:val="00AE4B41"/>
    <w:rsid w:val="00B10BC0"/>
    <w:rsid w:val="00B355CA"/>
    <w:rsid w:val="00B40772"/>
    <w:rsid w:val="00B41AA2"/>
    <w:rsid w:val="00B46024"/>
    <w:rsid w:val="00B47989"/>
    <w:rsid w:val="00B50D96"/>
    <w:rsid w:val="00B66D31"/>
    <w:rsid w:val="00B82FC7"/>
    <w:rsid w:val="00B91639"/>
    <w:rsid w:val="00BC3123"/>
    <w:rsid w:val="00BC4ADC"/>
    <w:rsid w:val="00BD5E3B"/>
    <w:rsid w:val="00BD7ECB"/>
    <w:rsid w:val="00BF092E"/>
    <w:rsid w:val="00BF2032"/>
    <w:rsid w:val="00BF3270"/>
    <w:rsid w:val="00BF39DE"/>
    <w:rsid w:val="00C256EB"/>
    <w:rsid w:val="00C53D3C"/>
    <w:rsid w:val="00C66529"/>
    <w:rsid w:val="00C7747D"/>
    <w:rsid w:val="00C83525"/>
    <w:rsid w:val="00C86D42"/>
    <w:rsid w:val="00CA3794"/>
    <w:rsid w:val="00CC254E"/>
    <w:rsid w:val="00CC6D15"/>
    <w:rsid w:val="00CE591A"/>
    <w:rsid w:val="00CF5850"/>
    <w:rsid w:val="00D061CF"/>
    <w:rsid w:val="00D133B2"/>
    <w:rsid w:val="00D14652"/>
    <w:rsid w:val="00D249D6"/>
    <w:rsid w:val="00D904A3"/>
    <w:rsid w:val="00E04E6B"/>
    <w:rsid w:val="00E1602F"/>
    <w:rsid w:val="00E5516E"/>
    <w:rsid w:val="00E624ED"/>
    <w:rsid w:val="00E62DA2"/>
    <w:rsid w:val="00E7248D"/>
    <w:rsid w:val="00EA7870"/>
    <w:rsid w:val="00EC5075"/>
    <w:rsid w:val="00ED3879"/>
    <w:rsid w:val="00ED51D4"/>
    <w:rsid w:val="00EE1967"/>
    <w:rsid w:val="00EE5417"/>
    <w:rsid w:val="00EF5283"/>
    <w:rsid w:val="00F168E9"/>
    <w:rsid w:val="00F2458A"/>
    <w:rsid w:val="00F700ED"/>
    <w:rsid w:val="00F71DCD"/>
    <w:rsid w:val="00F93611"/>
    <w:rsid w:val="00FA2B58"/>
    <w:rsid w:val="00FB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DE34"/>
  <w15:docId w15:val="{C1F937BE-5C16-45D4-AE46-6639E03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30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301AE"/>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3C7085"/>
    <w:pPr>
      <w:ind w:left="720"/>
      <w:contextualSpacing/>
    </w:pPr>
  </w:style>
  <w:style w:type="paragraph" w:styleId="Antrats">
    <w:name w:val="header"/>
    <w:basedOn w:val="prastasis"/>
    <w:link w:val="AntratsDiagrama"/>
    <w:uiPriority w:val="99"/>
    <w:unhideWhenUsed/>
    <w:rsid w:val="00A32D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DA4"/>
  </w:style>
  <w:style w:type="paragraph" w:styleId="Porat">
    <w:name w:val="footer"/>
    <w:basedOn w:val="prastasis"/>
    <w:link w:val="PoratDiagrama"/>
    <w:uiPriority w:val="99"/>
    <w:unhideWhenUsed/>
    <w:rsid w:val="00A32D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DA4"/>
  </w:style>
  <w:style w:type="paragraph" w:styleId="Turinioantrat">
    <w:name w:val="TOC Heading"/>
    <w:basedOn w:val="Antrat1"/>
    <w:next w:val="prastasis"/>
    <w:uiPriority w:val="39"/>
    <w:unhideWhenUsed/>
    <w:qFormat/>
    <w:rsid w:val="00D061CF"/>
    <w:pPr>
      <w:outlineLvl w:val="9"/>
    </w:pPr>
    <w:rPr>
      <w:lang w:val="en-US"/>
    </w:rPr>
  </w:style>
  <w:style w:type="paragraph" w:styleId="Turinys1">
    <w:name w:val="toc 1"/>
    <w:basedOn w:val="prastasis"/>
    <w:next w:val="prastasis"/>
    <w:autoRedefine/>
    <w:uiPriority w:val="39"/>
    <w:unhideWhenUsed/>
    <w:rsid w:val="00D061CF"/>
    <w:pPr>
      <w:spacing w:after="100"/>
    </w:pPr>
  </w:style>
  <w:style w:type="character" w:styleId="Hipersaitas">
    <w:name w:val="Hyperlink"/>
    <w:basedOn w:val="Numatytasispastraiposriftas"/>
    <w:uiPriority w:val="99"/>
    <w:unhideWhenUsed/>
    <w:rsid w:val="00D061CF"/>
    <w:rPr>
      <w:color w:val="0563C1" w:themeColor="hyperlink"/>
      <w:u w:val="single"/>
    </w:rPr>
  </w:style>
  <w:style w:type="paragraph" w:styleId="Debesliotekstas">
    <w:name w:val="Balloon Text"/>
    <w:basedOn w:val="prastasis"/>
    <w:link w:val="DebesliotekstasDiagrama"/>
    <w:uiPriority w:val="99"/>
    <w:semiHidden/>
    <w:unhideWhenUsed/>
    <w:rsid w:val="004E53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29527">
      <w:bodyDiv w:val="1"/>
      <w:marLeft w:val="0"/>
      <w:marRight w:val="0"/>
      <w:marTop w:val="0"/>
      <w:marBottom w:val="0"/>
      <w:divBdr>
        <w:top w:val="none" w:sz="0" w:space="0" w:color="auto"/>
        <w:left w:val="none" w:sz="0" w:space="0" w:color="auto"/>
        <w:bottom w:val="none" w:sz="0" w:space="0" w:color="auto"/>
        <w:right w:val="none" w:sz="0" w:space="0" w:color="auto"/>
      </w:divBdr>
    </w:div>
    <w:div w:id="1926064313">
      <w:bodyDiv w:val="1"/>
      <w:marLeft w:val="0"/>
      <w:marRight w:val="0"/>
      <w:marTop w:val="0"/>
      <w:marBottom w:val="0"/>
      <w:divBdr>
        <w:top w:val="none" w:sz="0" w:space="0" w:color="auto"/>
        <w:left w:val="none" w:sz="0" w:space="0" w:color="auto"/>
        <w:bottom w:val="none" w:sz="0" w:space="0" w:color="auto"/>
        <w:right w:val="none" w:sz="0" w:space="0" w:color="auto"/>
      </w:divBdr>
    </w:div>
    <w:div w:id="20300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383A-79A9-4477-B252-54D126C5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13568</Words>
  <Characters>7735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Saugi Darboviete</dc:creator>
  <cp:lastModifiedBy> </cp:lastModifiedBy>
  <cp:revision>73</cp:revision>
  <cp:lastPrinted>2022-11-16T08:50:00Z</cp:lastPrinted>
  <dcterms:created xsi:type="dcterms:W3CDTF">2022-11-14T06:36:00Z</dcterms:created>
  <dcterms:modified xsi:type="dcterms:W3CDTF">2022-11-16T08:51:00Z</dcterms:modified>
</cp:coreProperties>
</file>